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DF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6"/>
          <w:rFonts w:hint="eastAsia" w:ascii="宋体" w:hAnsi="宋体" w:eastAsia="宋体" w:cs="宋体"/>
          <w:i/>
          <w:iCs/>
          <w:color w:val="007AAA"/>
          <w:sz w:val="32"/>
          <w:szCs w:val="32"/>
        </w:rPr>
        <w:t>《导游服务能力》</w:t>
      </w:r>
    </w:p>
    <w:p w14:paraId="1A3BC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6"/>
          <w:rFonts w:hint="eastAsia" w:ascii="宋体" w:hAnsi="宋体" w:eastAsia="宋体" w:cs="宋体"/>
          <w:i/>
          <w:iCs/>
          <w:color w:val="007AAA"/>
          <w:sz w:val="32"/>
          <w:szCs w:val="32"/>
        </w:rPr>
        <w:t>导游服务规范知识55题</w:t>
      </w:r>
    </w:p>
    <w:p w14:paraId="753A9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p>
    <w:p w14:paraId="725360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6"/>
          <w:rFonts w:hint="eastAsia" w:ascii="宋体" w:hAnsi="宋体" w:eastAsia="宋体" w:cs="宋体"/>
          <w:color w:val="007AAA"/>
          <w:sz w:val="32"/>
          <w:szCs w:val="32"/>
        </w:rPr>
        <w:t>1. 社会主义核心价值观的基本内容是什么？</w:t>
      </w:r>
    </w:p>
    <w:p w14:paraId="555E38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left"/>
        <w:rPr>
          <w:rFonts w:hint="eastAsia" w:ascii="宋体" w:hAnsi="宋体" w:eastAsia="宋体" w:cs="宋体"/>
          <w:sz w:val="32"/>
          <w:szCs w:val="32"/>
        </w:rPr>
      </w:pPr>
      <w:r>
        <w:rPr>
          <w:rFonts w:hint="eastAsia" w:ascii="宋体" w:hAnsi="宋体" w:eastAsia="宋体" w:cs="宋体"/>
          <w:sz w:val="32"/>
          <w:szCs w:val="32"/>
        </w:rPr>
        <w:t>答：富强、民主、文明、和谐，自由、平等、公正、法治,爱国、敬业、诚信、友善。</w:t>
      </w:r>
    </w:p>
    <w:p w14:paraId="409808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left"/>
        <w:rPr>
          <w:rStyle w:val="6"/>
          <w:rFonts w:hint="default" w:ascii="宋体" w:hAnsi="宋体" w:eastAsia="宋体" w:cs="宋体"/>
          <w:color w:val="007AAA"/>
          <w:kern w:val="0"/>
          <w:sz w:val="32"/>
          <w:szCs w:val="32"/>
          <w:lang w:val="en-US" w:eastAsia="zh-CN" w:bidi="ar"/>
        </w:rPr>
      </w:pPr>
      <w:r>
        <w:rPr>
          <w:rStyle w:val="6"/>
          <w:rFonts w:hint="eastAsia" w:ascii="宋体" w:hAnsi="宋体" w:eastAsia="宋体" w:cs="宋体"/>
          <w:color w:val="007AAA"/>
          <w:kern w:val="0"/>
          <w:sz w:val="32"/>
          <w:szCs w:val="32"/>
          <w:lang w:val="en-US" w:eastAsia="zh-CN" w:bidi="ar"/>
        </w:rPr>
        <w:t>2.</w:t>
      </w:r>
      <w:r>
        <w:rPr>
          <w:rStyle w:val="6"/>
          <w:rFonts w:hint="default" w:ascii="宋体" w:hAnsi="宋体" w:eastAsia="宋体" w:cs="宋体"/>
          <w:color w:val="007AAA"/>
          <w:kern w:val="0"/>
          <w:sz w:val="32"/>
          <w:szCs w:val="32"/>
          <w:lang w:val="en-US" w:eastAsia="zh-CN" w:bidi="ar"/>
        </w:rPr>
        <w:t>旅游行业核心价值观是什么?</w:t>
      </w:r>
    </w:p>
    <w:p w14:paraId="4212E7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left"/>
        <w:rPr>
          <w:rFonts w:hint="default" w:ascii="宋体" w:hAnsi="宋体" w:eastAsia="宋体" w:cs="宋体"/>
          <w:sz w:val="32"/>
          <w:szCs w:val="32"/>
          <w:lang w:val="en-US" w:eastAsia="zh-CN"/>
        </w:rPr>
      </w:pPr>
      <w:r>
        <w:rPr>
          <w:rFonts w:hint="default" w:ascii="宋体" w:hAnsi="宋体" w:eastAsia="宋体" w:cs="宋体"/>
          <w:sz w:val="32"/>
          <w:szCs w:val="32"/>
          <w:lang w:val="en-US" w:eastAsia="zh-CN"/>
        </w:rPr>
        <w:t>答:旅游行业核心价值观是“</w:t>
      </w:r>
      <w:r>
        <w:rPr>
          <w:rFonts w:hint="eastAsia" w:ascii="宋体" w:hAnsi="宋体" w:eastAsia="宋体" w:cs="宋体"/>
          <w:color w:val="FF0000"/>
          <w:sz w:val="32"/>
          <w:szCs w:val="32"/>
          <w:lang w:val="en-US" w:eastAsia="zh-CN"/>
        </w:rPr>
        <w:t>游客</w:t>
      </w:r>
      <w:r>
        <w:rPr>
          <w:rFonts w:hint="default" w:ascii="宋体" w:hAnsi="宋体" w:eastAsia="宋体" w:cs="宋体"/>
          <w:color w:val="FF0000"/>
          <w:sz w:val="32"/>
          <w:szCs w:val="32"/>
          <w:lang w:val="en-US" w:eastAsia="zh-CN"/>
        </w:rPr>
        <w:t>为本</w:t>
      </w:r>
      <w:r>
        <w:rPr>
          <w:rFonts w:hint="default" w:ascii="宋体" w:hAnsi="宋体" w:eastAsia="宋体" w:cs="宋体"/>
          <w:sz w:val="32"/>
          <w:szCs w:val="32"/>
          <w:lang w:val="en-US" w:eastAsia="zh-CN"/>
        </w:rPr>
        <w:t>，服务至诚”。</w:t>
      </w:r>
    </w:p>
    <w:p w14:paraId="4BDAF9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6"/>
          <w:rFonts w:hint="eastAsia" w:ascii="宋体" w:hAnsi="宋体" w:eastAsia="宋体" w:cs="宋体"/>
          <w:color w:val="007AAA"/>
          <w:sz w:val="32"/>
          <w:szCs w:val="32"/>
          <w:lang w:val="en-US" w:eastAsia="zh-CN"/>
        </w:rPr>
        <w:t>3</w:t>
      </w:r>
      <w:r>
        <w:rPr>
          <w:rStyle w:val="6"/>
          <w:rFonts w:hint="eastAsia" w:ascii="宋体" w:hAnsi="宋体" w:eastAsia="宋体" w:cs="宋体"/>
          <w:color w:val="007AAA"/>
          <w:sz w:val="32"/>
          <w:szCs w:val="32"/>
        </w:rPr>
        <w:t>.我国旅游职业道德教育主要内容包括哪些方面?</w:t>
      </w:r>
    </w:p>
    <w:p w14:paraId="299B9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答：三个方面：</w:t>
      </w:r>
      <w:bookmarkStart w:id="0" w:name="_GoBack"/>
      <w:bookmarkEnd w:id="0"/>
    </w:p>
    <w:p w14:paraId="48688A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一是马克思主义“三观”教育（世界观、人生观、价值观）；</w:t>
      </w:r>
    </w:p>
    <w:p w14:paraId="3764B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二是社会主义“三德”教育（社会公德、家庭美德、职业道德）；</w:t>
      </w:r>
    </w:p>
    <w:p w14:paraId="748819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三是旅游行业职业道德“三意识”教育（政治意识、敬业意识、服务意识）。</w:t>
      </w:r>
    </w:p>
    <w:p w14:paraId="5DAE7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4.导游领队引导文明旅游的基本要求有哪几项?</w:t>
      </w:r>
    </w:p>
    <w:p w14:paraId="54CDC9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答:(1)一岗双责；(2)掌握知识；(3)率先垂范；</w:t>
      </w:r>
    </w:p>
    <w:p w14:paraId="72DCA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(4)合理引导；(5)正确沟通；(6)分类引导。</w:t>
      </w:r>
    </w:p>
    <w:p w14:paraId="365E71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left"/>
        <w:rPr>
          <w:rStyle w:val="6"/>
          <w:rFonts w:hint="default" w:ascii="宋体" w:hAnsi="宋体" w:eastAsia="宋体" w:cs="宋体"/>
          <w:color w:val="007AAA"/>
          <w:kern w:val="0"/>
          <w:sz w:val="32"/>
          <w:szCs w:val="32"/>
          <w:lang w:val="en-US" w:eastAsia="zh-CN" w:bidi="ar"/>
        </w:rPr>
      </w:pPr>
      <w:r>
        <w:rPr>
          <w:rStyle w:val="6"/>
          <w:rFonts w:hint="eastAsia" w:ascii="宋体" w:hAnsi="宋体" w:eastAsia="宋体" w:cs="宋体"/>
          <w:color w:val="007AAA"/>
          <w:kern w:val="0"/>
          <w:sz w:val="32"/>
          <w:szCs w:val="32"/>
          <w:lang w:val="en-US" w:eastAsia="zh-CN" w:bidi="ar"/>
        </w:rPr>
        <w:t>5.</w:t>
      </w:r>
      <w:r>
        <w:rPr>
          <w:rStyle w:val="6"/>
          <w:rFonts w:hint="default" w:ascii="宋体" w:hAnsi="宋体" w:eastAsia="宋体" w:cs="宋体"/>
          <w:color w:val="007AAA"/>
          <w:kern w:val="0"/>
          <w:sz w:val="32"/>
          <w:szCs w:val="32"/>
          <w:lang w:val="en-US" w:eastAsia="zh-CN" w:bidi="ar"/>
        </w:rPr>
        <w:t>导游领队</w:t>
      </w:r>
      <w:r>
        <w:rPr>
          <w:rStyle w:val="6"/>
          <w:rFonts w:hint="eastAsia" w:ascii="宋体" w:hAnsi="宋体" w:eastAsia="宋体" w:cs="宋体"/>
          <w:color w:val="007AAA"/>
          <w:kern w:val="0"/>
          <w:sz w:val="32"/>
          <w:szCs w:val="32"/>
          <w:lang w:val="en-US" w:eastAsia="zh-CN" w:bidi="ar"/>
        </w:rPr>
        <w:t>的</w:t>
      </w:r>
      <w:r>
        <w:rPr>
          <w:rStyle w:val="6"/>
          <w:rFonts w:hint="default" w:ascii="宋体" w:hAnsi="宋体" w:eastAsia="宋体" w:cs="宋体"/>
          <w:color w:val="007AAA"/>
          <w:kern w:val="0"/>
          <w:sz w:val="32"/>
          <w:szCs w:val="32"/>
          <w:lang w:val="en-US" w:eastAsia="zh-CN" w:bidi="ar"/>
        </w:rPr>
        <w:t>一岗双责</w:t>
      </w:r>
      <w:r>
        <w:rPr>
          <w:rStyle w:val="6"/>
          <w:rFonts w:hint="eastAsia" w:ascii="宋体" w:hAnsi="宋体" w:eastAsia="宋体" w:cs="宋体"/>
          <w:color w:val="007AAA"/>
          <w:kern w:val="0"/>
          <w:sz w:val="32"/>
          <w:szCs w:val="32"/>
          <w:lang w:val="en-US" w:eastAsia="zh-CN" w:bidi="ar"/>
        </w:rPr>
        <w:t>指的是什么？</w:t>
      </w:r>
    </w:p>
    <w:p w14:paraId="216CB9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答：</w:t>
      </w:r>
      <w:r>
        <w:rPr>
          <w:rFonts w:hint="default" w:ascii="宋体" w:hAnsi="宋体" w:eastAsia="宋体" w:cs="宋体"/>
          <w:sz w:val="32"/>
          <w:szCs w:val="32"/>
          <w:lang w:val="en-US" w:eastAsia="zh-CN"/>
        </w:rPr>
        <w:t>导游领队应兼具为旅游者提供服务与引导旅游者文明旅游两项职责。</w:t>
      </w:r>
    </w:p>
    <w:p w14:paraId="4E56D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6"/>
          <w:rFonts w:hint="eastAsia" w:ascii="宋体" w:hAnsi="宋体" w:eastAsia="宋体" w:cs="宋体"/>
          <w:color w:val="007AAA"/>
          <w:sz w:val="32"/>
          <w:szCs w:val="32"/>
          <w:lang w:val="en-US" w:eastAsia="zh-CN"/>
        </w:rPr>
        <w:t>6</w:t>
      </w:r>
      <w:r>
        <w:rPr>
          <w:rStyle w:val="6"/>
          <w:rFonts w:hint="eastAsia" w:ascii="宋体" w:hAnsi="宋体" w:eastAsia="宋体" w:cs="宋体"/>
          <w:color w:val="007AAA"/>
          <w:sz w:val="32"/>
          <w:szCs w:val="32"/>
        </w:rPr>
        <w:t>. 导游</w:t>
      </w:r>
      <w:r>
        <w:rPr>
          <w:rStyle w:val="6"/>
          <w:rFonts w:hint="eastAsia" w:ascii="宋体" w:hAnsi="宋体" w:eastAsia="宋体" w:cs="宋体"/>
          <w:color w:val="007AAA"/>
          <w:sz w:val="32"/>
          <w:szCs w:val="32"/>
          <w:lang w:val="en-US" w:eastAsia="zh-CN"/>
        </w:rPr>
        <w:t>领队</w:t>
      </w:r>
      <w:r>
        <w:rPr>
          <w:rStyle w:val="6"/>
          <w:rFonts w:hint="eastAsia" w:ascii="宋体" w:hAnsi="宋体" w:eastAsia="宋体" w:cs="宋体"/>
          <w:color w:val="007AAA"/>
          <w:sz w:val="32"/>
          <w:szCs w:val="32"/>
        </w:rPr>
        <w:t>如何在文明旅游中</w:t>
      </w:r>
      <w:r>
        <w:rPr>
          <w:rStyle w:val="6"/>
          <w:rFonts w:hint="eastAsia" w:ascii="宋体" w:hAnsi="宋体" w:eastAsia="宋体" w:cs="宋体"/>
          <w:color w:val="007AAA"/>
          <w:sz w:val="32"/>
          <w:szCs w:val="32"/>
          <w:lang w:val="en-US" w:eastAsia="zh-CN"/>
        </w:rPr>
        <w:t>做到</w:t>
      </w:r>
      <w:r>
        <w:rPr>
          <w:rStyle w:val="6"/>
          <w:rFonts w:hint="eastAsia" w:ascii="宋体" w:hAnsi="宋体" w:eastAsia="宋体" w:cs="宋体"/>
          <w:color w:val="007AAA"/>
          <w:sz w:val="32"/>
          <w:szCs w:val="32"/>
        </w:rPr>
        <w:t>率先垂范？</w:t>
      </w:r>
    </w:p>
    <w:p w14:paraId="0C3DC9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color w:val="FF0000"/>
          <w:sz w:val="32"/>
          <w:szCs w:val="32"/>
        </w:rPr>
      </w:pPr>
      <w:r>
        <w:rPr>
          <w:rFonts w:hint="eastAsia" w:ascii="宋体" w:hAnsi="宋体" w:eastAsia="宋体" w:cs="宋体"/>
          <w:sz w:val="32"/>
          <w:szCs w:val="32"/>
        </w:rPr>
        <w:t>答：（1）以身作则、遵纪守法、恪守职责，体现良好的职业素养和职业道德</w:t>
      </w:r>
      <w:r>
        <w:rPr>
          <w:rFonts w:hint="default" w:ascii="宋体" w:hAnsi="宋体" w:eastAsia="宋体" w:cs="宋体"/>
          <w:sz w:val="32"/>
          <w:szCs w:val="32"/>
          <w:lang w:val="en-US" w:eastAsia="zh-CN"/>
        </w:rPr>
        <w:t>，为旅游者树立榜样。</w:t>
      </w:r>
    </w:p>
    <w:p w14:paraId="3C0F79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（2）注重仪容仪表、衣着得体，展现导游职业群体的良好形象。</w:t>
      </w:r>
    </w:p>
    <w:p w14:paraId="270F71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（3) 言行规范、举止文明，为旅游者做出良好示范。</w:t>
      </w:r>
    </w:p>
    <w:p w14:paraId="390B2D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left"/>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7.导游领队如何合理引导旅游者文明旅游？</w:t>
      </w:r>
    </w:p>
    <w:p w14:paraId="08A972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答：(1)</w:t>
      </w:r>
      <w:r>
        <w:rPr>
          <w:rFonts w:hint="default" w:ascii="宋体" w:hAnsi="宋体" w:eastAsia="宋体" w:cs="宋体"/>
          <w:sz w:val="32"/>
          <w:szCs w:val="32"/>
          <w:lang w:val="en-US" w:eastAsia="zh-CN"/>
        </w:rPr>
        <w:t>对旅游者文明旅游的引导应诚恳、得体。</w:t>
      </w:r>
    </w:p>
    <w:p w14:paraId="52C0CC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w:t>
      </w:r>
      <w:r>
        <w:rPr>
          <w:rFonts w:hint="default" w:ascii="宋体" w:hAnsi="宋体" w:eastAsia="宋体" w:cs="宋体"/>
          <w:sz w:val="32"/>
          <w:szCs w:val="32"/>
          <w:lang w:val="en-US" w:eastAsia="zh-CN"/>
        </w:rPr>
        <w:t>应有维护文明旅游的主动性和自觉性，关注旅游者的言行举止，在适当时机对旅游者进行相应提醒、警示、劝告。</w:t>
      </w:r>
    </w:p>
    <w:p w14:paraId="74172A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(3)</w:t>
      </w:r>
      <w:r>
        <w:rPr>
          <w:rFonts w:hint="default" w:ascii="宋体" w:hAnsi="宋体" w:eastAsia="宋体" w:cs="宋体"/>
          <w:sz w:val="32"/>
          <w:szCs w:val="32"/>
          <w:lang w:val="en-US" w:eastAsia="zh-CN"/>
        </w:rPr>
        <w:t>应积极主动营造轻松和谐的旅游氛围，引导旅游者友善共处、互帮互助，引导旅游者相互督促、友善提醒。</w:t>
      </w:r>
    </w:p>
    <w:p w14:paraId="32F007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8.导游领队引导文明旅游规范的主要内容是什么?</w:t>
      </w:r>
    </w:p>
    <w:p w14:paraId="1E6FB8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答：(1)法律法规；</w:t>
      </w:r>
    </w:p>
    <w:p w14:paraId="380DF9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(2)风俗禁忌；</w:t>
      </w:r>
    </w:p>
    <w:p w14:paraId="4FAB0C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(3)绿色环保；</w:t>
      </w:r>
    </w:p>
    <w:p w14:paraId="721295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(4)礼仪规范；</w:t>
      </w:r>
    </w:p>
    <w:p w14:paraId="2A4F23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sz w:val="32"/>
          <w:szCs w:val="32"/>
        </w:rPr>
      </w:pPr>
      <w:r>
        <w:rPr>
          <w:rFonts w:hint="eastAsia" w:ascii="宋体" w:hAnsi="宋体" w:eastAsia="宋体" w:cs="宋体"/>
          <w:sz w:val="32"/>
          <w:szCs w:val="32"/>
          <w:lang w:val="en-US" w:eastAsia="zh-CN"/>
        </w:rPr>
        <w:t>(5)诚信善意。</w:t>
      </w:r>
    </w:p>
    <w:p w14:paraId="4B88BC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left"/>
        <w:rPr>
          <w:rStyle w:val="6"/>
          <w:rFonts w:hint="default" w:ascii="宋体" w:hAnsi="宋体" w:eastAsia="宋体" w:cs="宋体"/>
          <w:color w:val="007AAA"/>
          <w:kern w:val="2"/>
          <w:sz w:val="32"/>
          <w:szCs w:val="32"/>
          <w:lang w:val="en-US" w:eastAsia="zh-CN" w:bidi="ar-SA"/>
        </w:rPr>
      </w:pPr>
      <w:r>
        <w:rPr>
          <w:rStyle w:val="6"/>
          <w:rFonts w:hint="eastAsia" w:ascii="宋体" w:hAnsi="宋体" w:eastAsia="宋体" w:cs="宋体"/>
          <w:color w:val="007AAA"/>
          <w:kern w:val="2"/>
          <w:sz w:val="32"/>
          <w:szCs w:val="32"/>
          <w:lang w:val="en-US" w:eastAsia="zh-CN" w:bidi="ar-SA"/>
        </w:rPr>
        <w:t>9.导游领队要如何引导</w:t>
      </w:r>
      <w:r>
        <w:rPr>
          <w:rStyle w:val="6"/>
          <w:rFonts w:hint="default" w:ascii="宋体" w:hAnsi="宋体" w:eastAsia="宋体" w:cs="宋体"/>
          <w:color w:val="007AAA"/>
          <w:kern w:val="2"/>
          <w:sz w:val="32"/>
          <w:szCs w:val="32"/>
          <w:lang w:val="en-US" w:eastAsia="zh-CN" w:bidi="ar-SA"/>
        </w:rPr>
        <w:t>绿色环保</w:t>
      </w:r>
      <w:r>
        <w:rPr>
          <w:rStyle w:val="6"/>
          <w:rFonts w:hint="eastAsia" w:ascii="宋体" w:hAnsi="宋体" w:eastAsia="宋体" w:cs="宋体"/>
          <w:color w:val="007AAA"/>
          <w:kern w:val="2"/>
          <w:sz w:val="32"/>
          <w:szCs w:val="32"/>
          <w:lang w:val="en-US" w:eastAsia="zh-CN" w:bidi="ar-SA"/>
        </w:rPr>
        <w:t>的内容？</w:t>
      </w:r>
    </w:p>
    <w:p w14:paraId="1BEB04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答：</w:t>
      </w:r>
      <w:r>
        <w:rPr>
          <w:rFonts w:hint="default" w:ascii="宋体" w:hAnsi="宋体" w:eastAsia="宋体" w:cs="宋体"/>
          <w:sz w:val="32"/>
          <w:szCs w:val="32"/>
          <w:lang w:val="en-US" w:eastAsia="zh-CN"/>
        </w:rPr>
        <w:t>导游领队应向旅游者倡导绿色出游、节能环保，宜将具体环保常识和方法向旅游者进行说明。引导旅游者爱护旅游目的地自然环境，保持旅游场所的环境卫生。</w:t>
      </w:r>
    </w:p>
    <w:p w14:paraId="51A39AA5">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10.什么是“导游专座”？</w:t>
      </w:r>
    </w:p>
    <w:p w14:paraId="201019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答：</w:t>
      </w:r>
      <w:r>
        <w:rPr>
          <w:rFonts w:hint="default" w:ascii="宋体" w:hAnsi="宋体" w:eastAsia="宋体" w:cs="宋体"/>
          <w:sz w:val="32"/>
          <w:szCs w:val="32"/>
          <w:lang w:val="en-US" w:eastAsia="zh-CN"/>
        </w:rPr>
        <w:t>“导游专座”是指旅</w:t>
      </w:r>
      <w:r>
        <w:rPr>
          <w:rFonts w:hint="eastAsia" w:ascii="宋体" w:hAnsi="宋体" w:eastAsia="宋体" w:cs="宋体"/>
          <w:sz w:val="32"/>
          <w:szCs w:val="32"/>
          <w:lang w:val="en-US" w:eastAsia="zh-CN"/>
        </w:rPr>
        <w:t>游客</w:t>
      </w:r>
      <w:r>
        <w:rPr>
          <w:rFonts w:hint="default" w:ascii="宋体" w:hAnsi="宋体" w:eastAsia="宋体" w:cs="宋体"/>
          <w:sz w:val="32"/>
          <w:szCs w:val="32"/>
          <w:lang w:val="en-US" w:eastAsia="zh-CN"/>
        </w:rPr>
        <w:t>运车辆在提供旅游服务时，为</w:t>
      </w:r>
      <w:r>
        <w:rPr>
          <w:rFonts w:hint="eastAsia" w:ascii="宋体" w:hAnsi="宋体" w:eastAsia="宋体" w:cs="宋体"/>
          <w:sz w:val="32"/>
          <w:szCs w:val="32"/>
          <w:lang w:val="en-US" w:eastAsia="zh-CN"/>
        </w:rPr>
        <w:t>导游</w:t>
      </w:r>
      <w:r>
        <w:rPr>
          <w:rFonts w:hint="default" w:ascii="宋体" w:hAnsi="宋体" w:eastAsia="宋体" w:cs="宋体"/>
          <w:sz w:val="32"/>
          <w:szCs w:val="32"/>
          <w:lang w:val="en-US" w:eastAsia="zh-CN"/>
        </w:rPr>
        <w:t>设置的专用座位。</w:t>
      </w:r>
    </w:p>
    <w:p w14:paraId="3A07FC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11.导游专座应如何设置？</w:t>
      </w:r>
    </w:p>
    <w:p w14:paraId="0A7D07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答：</w:t>
      </w:r>
      <w:r>
        <w:rPr>
          <w:rFonts w:hint="default" w:ascii="宋体" w:hAnsi="宋体" w:eastAsia="宋体" w:cs="宋体"/>
          <w:sz w:val="32"/>
          <w:szCs w:val="32"/>
          <w:lang w:val="en-US" w:eastAsia="zh-CN"/>
        </w:rPr>
        <w:t>“导游专座”应设置在旅</w:t>
      </w:r>
      <w:r>
        <w:rPr>
          <w:rFonts w:hint="eastAsia" w:ascii="宋体" w:hAnsi="宋体" w:eastAsia="宋体" w:cs="宋体"/>
          <w:sz w:val="32"/>
          <w:szCs w:val="32"/>
          <w:lang w:val="en-US" w:eastAsia="zh-CN"/>
        </w:rPr>
        <w:t>游客</w:t>
      </w:r>
      <w:r>
        <w:rPr>
          <w:rFonts w:hint="default" w:ascii="宋体" w:hAnsi="宋体" w:eastAsia="宋体" w:cs="宋体"/>
          <w:sz w:val="32"/>
          <w:szCs w:val="32"/>
          <w:lang w:val="en-US" w:eastAsia="zh-CN"/>
        </w:rPr>
        <w:t>运车辆前乘客门侧</w:t>
      </w:r>
      <w:r>
        <w:rPr>
          <w:rFonts w:hint="eastAsia" w:ascii="宋体" w:hAnsi="宋体" w:eastAsia="宋体" w:cs="宋体"/>
          <w:sz w:val="32"/>
          <w:szCs w:val="32"/>
          <w:lang w:val="en-US" w:eastAsia="zh-CN"/>
        </w:rPr>
        <w:t>第一</w:t>
      </w:r>
      <w:r>
        <w:rPr>
          <w:rFonts w:hint="default" w:ascii="宋体" w:hAnsi="宋体" w:eastAsia="宋体" w:cs="宋体"/>
          <w:sz w:val="32"/>
          <w:szCs w:val="32"/>
          <w:lang w:val="en-US" w:eastAsia="zh-CN"/>
        </w:rPr>
        <w:t>排乘客座椅靠通道侧位置</w:t>
      </w:r>
      <w:r>
        <w:rPr>
          <w:rFonts w:hint="eastAsia" w:ascii="宋体" w:hAnsi="宋体" w:eastAsia="宋体" w:cs="宋体"/>
          <w:sz w:val="32"/>
          <w:szCs w:val="32"/>
          <w:lang w:val="en-US" w:eastAsia="zh-CN"/>
        </w:rPr>
        <w:t>。旅游客运企业在旅游服务过程中,应配备印有“导游专座”字样的座套。</w:t>
      </w:r>
    </w:p>
    <w:p w14:paraId="10607D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12.导游旗在导游工作中有何意义？</w:t>
      </w:r>
    </w:p>
    <w:p w14:paraId="0954D6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答：导游旗是导游向旅游者提供服务、引导旅游者识别团队的重要工具，也是展示旅行社和导游服务品牌的重要标识，对提升旅游服务质量，维护旅游市场秩序具有重要意义。</w:t>
      </w:r>
    </w:p>
    <w:p w14:paraId="2572BF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13.</w:t>
      </w:r>
      <w:r>
        <w:rPr>
          <w:rStyle w:val="6"/>
          <w:rFonts w:hint="eastAsia" w:ascii="宋体" w:hAnsi="宋体" w:eastAsia="宋体" w:cs="宋体"/>
          <w:color w:val="007AAA"/>
          <w:sz w:val="32"/>
          <w:szCs w:val="32"/>
          <w:lang w:eastAsia="zh-CN"/>
        </w:rPr>
        <w:t>导游旗</w:t>
      </w:r>
      <w:r>
        <w:rPr>
          <w:rStyle w:val="6"/>
          <w:rFonts w:hint="eastAsia" w:ascii="宋体" w:hAnsi="宋体" w:eastAsia="宋体" w:cs="宋体"/>
          <w:color w:val="007AAA"/>
          <w:sz w:val="32"/>
          <w:szCs w:val="32"/>
          <w:lang w:val="en-US" w:eastAsia="zh-CN"/>
        </w:rPr>
        <w:t>的规范要求有哪些？</w:t>
      </w:r>
    </w:p>
    <w:p w14:paraId="658773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FF0000"/>
          <w:sz w:val="32"/>
          <w:szCs w:val="32"/>
        </w:rPr>
      </w:pPr>
      <w:r>
        <w:rPr>
          <w:rFonts w:hint="eastAsia" w:ascii="宋体" w:hAnsi="宋体" w:eastAsia="宋体" w:cs="宋体"/>
          <w:kern w:val="2"/>
          <w:sz w:val="32"/>
          <w:szCs w:val="32"/>
          <w:lang w:val="en-US" w:eastAsia="zh-CN" w:bidi="ar-SA"/>
        </w:rPr>
        <w:t>答：导游旗形状以长方形或三角形为宜，旗面宽高尺寸以45cm x 30cm或60cm x 40cm为宜，颜色应鲜艳醒目，材质易于飘扬，旗面应印制旅行社名称、标志或产品名称，字迹清晰、易辨识，无违背公序良俗的文字、符号或图案。</w:t>
      </w:r>
    </w:p>
    <w:p w14:paraId="63A6D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sz w:val="32"/>
          <w:szCs w:val="32"/>
          <w:lang w:val="en-US"/>
        </w:rPr>
      </w:pPr>
      <w:r>
        <w:rPr>
          <w:rStyle w:val="6"/>
          <w:rFonts w:hint="eastAsia" w:ascii="宋体" w:hAnsi="宋体" w:eastAsia="宋体" w:cs="宋体"/>
          <w:color w:val="007AAA"/>
          <w:sz w:val="32"/>
          <w:szCs w:val="32"/>
          <w:lang w:val="en-US" w:eastAsia="zh-CN"/>
        </w:rPr>
        <w:t>14.导游在带团过程中，应如何使用导游旗？</w:t>
      </w:r>
    </w:p>
    <w:p w14:paraId="0AB140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答：导游服务过程中，当旅游者人数超过10人时应持导游旗，旅游者人数少于10人时可根据现场情况决定是否持导游旗。导游在使用导游旗时，应保持旗杆直立，旗面位于旅游者易辨识的方位；暂不使用导游旗时，需妥善放置，不应垫坐、玩耍等。</w:t>
      </w:r>
    </w:p>
    <w:p w14:paraId="61038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FF0000"/>
          <w:sz w:val="32"/>
          <w:szCs w:val="32"/>
          <w:lang w:val="en-US" w:eastAsia="zh-CN"/>
        </w:rPr>
      </w:pPr>
    </w:p>
    <w:p w14:paraId="6C7BAA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15.导游的五个基本职责是什么？</w:t>
      </w:r>
    </w:p>
    <w:p w14:paraId="62CF2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答：(1)接受导游任务，引导文明旅游；</w:t>
      </w:r>
    </w:p>
    <w:p w14:paraId="714218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(2)进行导游讲解，传播中国文化；</w:t>
      </w:r>
    </w:p>
    <w:p w14:paraId="4CAF7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(3)安排旅游事宜，保护旅游者安全；</w:t>
      </w:r>
    </w:p>
    <w:p w14:paraId="26FD4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(4)反映意见要求，安排相关活动；</w:t>
      </w:r>
    </w:p>
    <w:p w14:paraId="7011DE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（5）解答旅游者问询，处理相关问题。</w:t>
      </w:r>
    </w:p>
    <w:p w14:paraId="535B6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16.导游服务能力要求中的思想素质包含哪些内容？</w:t>
      </w:r>
    </w:p>
    <w:p w14:paraId="651DF1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答：（1）热爱祖国，践行社会主义核心价值观。</w:t>
      </w:r>
    </w:p>
    <w:p w14:paraId="211AB6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（2）恪守职业道德，爱岗敬业，</w:t>
      </w:r>
      <w:r>
        <w:rPr>
          <w:rFonts w:hint="eastAsia" w:ascii="宋体" w:hAnsi="宋体" w:eastAsia="宋体" w:cs="宋体"/>
          <w:color w:val="FF0000"/>
          <w:kern w:val="2"/>
          <w:sz w:val="32"/>
          <w:szCs w:val="32"/>
          <w:lang w:val="en-US" w:eastAsia="zh-CN" w:bidi="ar-SA"/>
        </w:rPr>
        <w:t>坚持游客为本</w:t>
      </w:r>
      <w:r>
        <w:rPr>
          <w:rFonts w:hint="eastAsia" w:ascii="宋体" w:hAnsi="宋体" w:eastAsia="宋体" w:cs="宋体"/>
          <w:kern w:val="2"/>
          <w:sz w:val="32"/>
          <w:szCs w:val="32"/>
          <w:lang w:val="en-US" w:eastAsia="zh-CN" w:bidi="ar-SA"/>
        </w:rPr>
        <w:t>，服务至诚。</w:t>
      </w:r>
    </w:p>
    <w:p w14:paraId="28074A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（3）秉承契约精神，按合同的约定提供导游服务，维护旅游者和旅行社的合法权益。</w:t>
      </w:r>
    </w:p>
    <w:p w14:paraId="18000C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17.导游的技术技能要求是什么？</w:t>
      </w:r>
    </w:p>
    <w:p w14:paraId="73113B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答：（1）语言能力</w:t>
      </w:r>
    </w:p>
    <w:p w14:paraId="7EA4D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（2）接待操作能力</w:t>
      </w:r>
    </w:p>
    <w:p w14:paraId="70479A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（3）信息技术应用能力</w:t>
      </w:r>
    </w:p>
    <w:p w14:paraId="27865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rPr>
        <w:t>1</w:t>
      </w:r>
      <w:r>
        <w:rPr>
          <w:rStyle w:val="6"/>
          <w:rFonts w:hint="eastAsia" w:ascii="宋体" w:hAnsi="宋体" w:eastAsia="宋体" w:cs="宋体"/>
          <w:color w:val="007AAA"/>
          <w:sz w:val="32"/>
          <w:szCs w:val="32"/>
          <w:lang w:val="en-US" w:eastAsia="zh-CN"/>
        </w:rPr>
        <w:t>8</w:t>
      </w:r>
      <w:r>
        <w:rPr>
          <w:rStyle w:val="6"/>
          <w:rFonts w:hint="eastAsia" w:ascii="宋体" w:hAnsi="宋体" w:eastAsia="宋体" w:cs="宋体"/>
          <w:color w:val="007AAA"/>
          <w:sz w:val="32"/>
          <w:szCs w:val="32"/>
        </w:rPr>
        <w:t>.</w:t>
      </w:r>
      <w:r>
        <w:rPr>
          <w:rStyle w:val="6"/>
          <w:rFonts w:hint="eastAsia" w:ascii="宋体" w:hAnsi="宋体" w:eastAsia="宋体" w:cs="宋体"/>
          <w:color w:val="007AAA"/>
          <w:sz w:val="32"/>
          <w:szCs w:val="32"/>
          <w:lang w:val="en-US" w:eastAsia="zh-CN"/>
        </w:rPr>
        <w:t>导游应掌握的</w:t>
      </w:r>
      <w:r>
        <w:rPr>
          <w:rStyle w:val="6"/>
          <w:rFonts w:hint="eastAsia" w:ascii="宋体" w:hAnsi="宋体" w:eastAsia="宋体" w:cs="宋体"/>
          <w:color w:val="007AAA"/>
          <w:sz w:val="32"/>
          <w:szCs w:val="32"/>
        </w:rPr>
        <w:t>信息技术应用能力</w:t>
      </w:r>
      <w:r>
        <w:rPr>
          <w:rStyle w:val="6"/>
          <w:rFonts w:hint="eastAsia" w:ascii="宋体" w:hAnsi="宋体" w:eastAsia="宋体" w:cs="宋体"/>
          <w:color w:val="007AAA"/>
          <w:sz w:val="32"/>
          <w:szCs w:val="32"/>
          <w:lang w:val="en-US" w:eastAsia="zh-CN"/>
        </w:rPr>
        <w:t>有哪些？</w:t>
      </w:r>
    </w:p>
    <w:p w14:paraId="54C69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答：（1）应熟练掌握移动通信终端与导游服务相关应用软件的使用方法，包括社交、通信、移动办公等软件。</w:t>
      </w:r>
    </w:p>
    <w:p w14:paraId="1A8926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（2）能够协助旅游者通过移动互联网进行产品预订，定位导航，信息咨询、服务评价等活动。</w:t>
      </w:r>
    </w:p>
    <w:p w14:paraId="79FA54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19.</w:t>
      </w:r>
      <w:r>
        <w:rPr>
          <w:rStyle w:val="6"/>
          <w:rFonts w:hint="eastAsia" w:ascii="宋体" w:hAnsi="宋体" w:eastAsia="宋体" w:cs="宋体"/>
          <w:color w:val="007AAA"/>
          <w:sz w:val="32"/>
          <w:szCs w:val="32"/>
        </w:rPr>
        <w:t xml:space="preserve"> </w:t>
      </w:r>
      <w:r>
        <w:rPr>
          <w:rStyle w:val="6"/>
          <w:rFonts w:hint="eastAsia" w:ascii="宋体" w:hAnsi="宋体" w:eastAsia="宋体" w:cs="宋体"/>
          <w:color w:val="007AAA"/>
          <w:sz w:val="32"/>
          <w:szCs w:val="32"/>
          <w:lang w:val="en-US" w:eastAsia="zh-CN"/>
        </w:rPr>
        <w:t>导游应掌握的旅行常识主要包括哪些内容？</w:t>
      </w:r>
    </w:p>
    <w:p w14:paraId="3C610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答：主要包括旅行证件知识，领事保护知识、客货运知识、机票政策、海关及移民管理机关规定和必备的应急医疗常识等。</w:t>
      </w:r>
    </w:p>
    <w:p w14:paraId="3EA73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20.导游职业形象的要求是什么?</w:t>
      </w:r>
    </w:p>
    <w:p w14:paraId="44CC6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答：（1）仪表端庄，着装整洁、大方、得体；</w:t>
      </w:r>
    </w:p>
    <w:p w14:paraId="4DE5E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（2）表情稳重自然，态度和蔼诚恳，富有和力，言行有度，举止符合礼仪规范。</w:t>
      </w:r>
    </w:p>
    <w:p w14:paraId="55B29266">
      <w:pPr>
        <w:keepNext w:val="0"/>
        <w:keepLines w:val="0"/>
        <w:widowControl/>
        <w:suppressLineNumbers w:val="0"/>
        <w:jc w:val="left"/>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21.导游在旅游中的作用有哪些？</w:t>
      </w:r>
    </w:p>
    <w:p w14:paraId="06D36D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答：（1）纽带作用；（2）标志作用；（3）反馈作用；（4）扩散作用。</w:t>
      </w:r>
    </w:p>
    <w:p w14:paraId="2FAE1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6"/>
          <w:rFonts w:hint="eastAsia" w:ascii="宋体" w:hAnsi="宋体" w:eastAsia="宋体" w:cs="宋体"/>
          <w:color w:val="007AAA"/>
          <w:sz w:val="32"/>
          <w:szCs w:val="32"/>
          <w:lang w:val="en-US" w:eastAsia="zh-CN"/>
        </w:rPr>
        <w:t>22</w:t>
      </w:r>
      <w:r>
        <w:rPr>
          <w:rStyle w:val="6"/>
          <w:rFonts w:hint="eastAsia" w:ascii="宋体" w:hAnsi="宋体" w:eastAsia="宋体" w:cs="宋体"/>
          <w:color w:val="007AAA"/>
          <w:sz w:val="32"/>
          <w:szCs w:val="32"/>
        </w:rPr>
        <w:t>. 导游语言的“四原则”是什么?</w:t>
      </w:r>
    </w:p>
    <w:p w14:paraId="7EE9C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答：（1）正确</w:t>
      </w:r>
      <w:r>
        <w:rPr>
          <w:rFonts w:hint="eastAsia" w:ascii="宋体" w:hAnsi="宋体" w:eastAsia="宋体" w:cs="宋体"/>
          <w:sz w:val="32"/>
          <w:szCs w:val="32"/>
          <w:lang w:eastAsia="zh-CN"/>
        </w:rPr>
        <w:t>；</w:t>
      </w:r>
      <w:r>
        <w:rPr>
          <w:rFonts w:hint="eastAsia" w:ascii="宋体" w:hAnsi="宋体" w:eastAsia="宋体" w:cs="宋体"/>
          <w:sz w:val="32"/>
          <w:szCs w:val="32"/>
        </w:rPr>
        <w:t>（2）清楚；（3）生动</w:t>
      </w:r>
      <w:r>
        <w:rPr>
          <w:rFonts w:hint="eastAsia" w:ascii="宋体" w:hAnsi="宋体" w:eastAsia="宋体" w:cs="宋体"/>
          <w:color w:val="auto"/>
          <w:sz w:val="32"/>
          <w:szCs w:val="32"/>
          <w:lang w:eastAsia="zh-CN"/>
        </w:rPr>
        <w:t>；</w:t>
      </w:r>
      <w:r>
        <w:rPr>
          <w:rFonts w:hint="eastAsia" w:ascii="宋体" w:hAnsi="宋体" w:eastAsia="宋体" w:cs="宋体"/>
          <w:sz w:val="32"/>
          <w:szCs w:val="32"/>
        </w:rPr>
        <w:t>（4）灵活。</w:t>
      </w:r>
    </w:p>
    <w:p w14:paraId="7D058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p>
    <w:p w14:paraId="082731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6"/>
          <w:rFonts w:hint="eastAsia" w:ascii="宋体" w:hAnsi="宋体" w:eastAsia="宋体" w:cs="宋体"/>
          <w:color w:val="007AAA"/>
          <w:sz w:val="32"/>
          <w:szCs w:val="32"/>
          <w:lang w:val="en-US" w:eastAsia="zh-CN"/>
        </w:rPr>
        <w:t>23</w:t>
      </w:r>
      <w:r>
        <w:rPr>
          <w:rStyle w:val="6"/>
          <w:rFonts w:hint="eastAsia" w:ascii="宋体" w:hAnsi="宋体" w:eastAsia="宋体" w:cs="宋体"/>
          <w:color w:val="007AAA"/>
          <w:sz w:val="32"/>
          <w:szCs w:val="32"/>
        </w:rPr>
        <w:t>．导游语言内容的“八要素”是什么?</w:t>
      </w:r>
    </w:p>
    <w:p w14:paraId="56497B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答：言之有物、言之有据、言之有理、言之有情、言之有礼、言之有神、言之有趣、言之有喻。</w:t>
      </w:r>
    </w:p>
    <w:p w14:paraId="198AE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24.导游常用讲解方法中的问答法一般可分为哪四种？</w:t>
      </w:r>
    </w:p>
    <w:p w14:paraId="5F733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答：（1）自问自答；（2）我问客答；</w:t>
      </w:r>
    </w:p>
    <w:p w14:paraId="1351F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（3）客问我答；（4）客问客答。</w:t>
      </w:r>
    </w:p>
    <w:p w14:paraId="337F2F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25.导游常用讲解方法中的类比法一般可分为哪两种？</w:t>
      </w:r>
    </w:p>
    <w:p w14:paraId="4539E2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答：（1）同类相似类比（2）同类相异类比</w:t>
      </w:r>
    </w:p>
    <w:p w14:paraId="1E5FC5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rPr>
      </w:pPr>
      <w:r>
        <w:rPr>
          <w:rStyle w:val="6"/>
          <w:rFonts w:hint="eastAsia" w:ascii="宋体" w:hAnsi="宋体" w:eastAsia="宋体" w:cs="宋体"/>
          <w:color w:val="007AAA"/>
          <w:sz w:val="32"/>
          <w:szCs w:val="32"/>
          <w:lang w:val="en-US" w:eastAsia="zh-CN"/>
        </w:rPr>
        <w:t>26.</w:t>
      </w:r>
      <w:r>
        <w:rPr>
          <w:rStyle w:val="6"/>
          <w:rFonts w:hint="eastAsia" w:ascii="宋体" w:hAnsi="宋体" w:eastAsia="宋体" w:cs="宋体"/>
          <w:color w:val="007AAA"/>
          <w:sz w:val="32"/>
          <w:szCs w:val="32"/>
        </w:rPr>
        <w:t xml:space="preserve"> 导游“柔性语言”</w:t>
      </w:r>
      <w:r>
        <w:rPr>
          <w:rStyle w:val="6"/>
          <w:rFonts w:hint="eastAsia" w:ascii="宋体" w:hAnsi="宋体" w:eastAsia="宋体" w:cs="宋体"/>
          <w:color w:val="007AAA"/>
          <w:sz w:val="32"/>
          <w:szCs w:val="32"/>
          <w:lang w:val="en-US" w:eastAsia="zh-CN"/>
        </w:rPr>
        <w:t>有什么主要特点</w:t>
      </w:r>
      <w:r>
        <w:rPr>
          <w:rStyle w:val="6"/>
          <w:rFonts w:hint="eastAsia" w:ascii="宋体" w:hAnsi="宋体" w:eastAsia="宋体" w:cs="宋体"/>
          <w:color w:val="007AAA"/>
          <w:sz w:val="32"/>
          <w:szCs w:val="32"/>
        </w:rPr>
        <w:t>?</w:t>
      </w:r>
    </w:p>
    <w:p w14:paraId="7CE5AA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答：语气亲切，语调柔和，措辞委婉，说理自然。</w:t>
      </w:r>
    </w:p>
    <w:p w14:paraId="608648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lang w:eastAsia="zh-CN"/>
        </w:rPr>
      </w:pPr>
      <w:r>
        <w:rPr>
          <w:rStyle w:val="6"/>
          <w:rFonts w:hint="eastAsia" w:ascii="宋体" w:hAnsi="宋体" w:eastAsia="宋体" w:cs="宋体"/>
          <w:color w:val="007AAA"/>
          <w:sz w:val="32"/>
          <w:szCs w:val="32"/>
          <w:lang w:val="en-US" w:eastAsia="zh-CN"/>
        </w:rPr>
        <w:t>27</w:t>
      </w:r>
      <w:r>
        <w:rPr>
          <w:rStyle w:val="6"/>
          <w:rFonts w:hint="eastAsia" w:ascii="宋体" w:hAnsi="宋体" w:eastAsia="宋体" w:cs="宋体"/>
          <w:color w:val="007AAA"/>
          <w:sz w:val="32"/>
          <w:szCs w:val="32"/>
        </w:rPr>
        <w:t xml:space="preserve">. </w:t>
      </w:r>
      <w:r>
        <w:rPr>
          <w:rStyle w:val="6"/>
          <w:rFonts w:hint="eastAsia" w:ascii="宋体" w:hAnsi="宋体" w:eastAsia="宋体" w:cs="宋体"/>
          <w:color w:val="007AAA"/>
          <w:sz w:val="32"/>
          <w:szCs w:val="32"/>
          <w:lang w:val="en-US" w:eastAsia="zh-CN"/>
        </w:rPr>
        <w:t>地陪导游的</w:t>
      </w:r>
      <w:r>
        <w:rPr>
          <w:rStyle w:val="6"/>
          <w:rFonts w:hint="eastAsia" w:ascii="宋体" w:hAnsi="宋体" w:eastAsia="宋体" w:cs="宋体"/>
          <w:color w:val="007AAA"/>
          <w:sz w:val="32"/>
          <w:szCs w:val="32"/>
        </w:rPr>
        <w:t>欢迎辞应包括哪几个方面的内容?</w:t>
      </w:r>
    </w:p>
    <w:p w14:paraId="0C5B8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答：（1）问候语：真诚问候</w:t>
      </w:r>
      <w:r>
        <w:rPr>
          <w:rFonts w:hint="eastAsia" w:ascii="宋体" w:hAnsi="宋体" w:eastAsia="宋体" w:cs="宋体"/>
          <w:sz w:val="32"/>
          <w:szCs w:val="32"/>
          <w:lang w:eastAsia="zh-CN"/>
        </w:rPr>
        <w:t>旅游者</w:t>
      </w:r>
      <w:r>
        <w:rPr>
          <w:rFonts w:hint="eastAsia" w:ascii="宋体" w:hAnsi="宋体" w:eastAsia="宋体" w:cs="宋体"/>
          <w:sz w:val="32"/>
          <w:szCs w:val="32"/>
        </w:rPr>
        <w:t>，如“各位来宾，大家好！”；</w:t>
      </w:r>
    </w:p>
    <w:p w14:paraId="5EB078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（2）欢迎语：代表所在接待社，本人及司机欢迎客人光临本地；</w:t>
      </w:r>
    </w:p>
    <w:p w14:paraId="59E20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（3）介绍语：介绍自己的姓名及所属单位、介绍司机；</w:t>
      </w:r>
    </w:p>
    <w:p w14:paraId="5E80F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（4）希望语：表示提供服务的诚挚愿望；</w:t>
      </w:r>
    </w:p>
    <w:p w14:paraId="15EBDD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（5）祝愿语：预祝旅游愉快顺利。</w:t>
      </w:r>
    </w:p>
    <w:p w14:paraId="6EBC84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p>
    <w:p w14:paraId="199043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6"/>
          <w:rFonts w:hint="eastAsia" w:ascii="宋体" w:hAnsi="宋体" w:eastAsia="宋体" w:cs="宋体"/>
          <w:color w:val="007AAA"/>
          <w:sz w:val="32"/>
          <w:szCs w:val="32"/>
          <w:lang w:val="en-US" w:eastAsia="zh-CN"/>
        </w:rPr>
        <w:t>28</w:t>
      </w:r>
      <w:r>
        <w:rPr>
          <w:rStyle w:val="6"/>
          <w:rFonts w:hint="eastAsia" w:ascii="宋体" w:hAnsi="宋体" w:eastAsia="宋体" w:cs="宋体"/>
          <w:color w:val="007AAA"/>
          <w:sz w:val="32"/>
          <w:szCs w:val="32"/>
        </w:rPr>
        <w:t xml:space="preserve">. </w:t>
      </w:r>
      <w:r>
        <w:rPr>
          <w:rStyle w:val="6"/>
          <w:rFonts w:hint="eastAsia" w:ascii="宋体" w:hAnsi="宋体" w:eastAsia="宋体" w:cs="宋体"/>
          <w:color w:val="007AAA"/>
          <w:sz w:val="32"/>
          <w:szCs w:val="32"/>
          <w:lang w:val="en-US" w:eastAsia="zh-CN"/>
        </w:rPr>
        <w:t>地陪导游的</w:t>
      </w:r>
      <w:r>
        <w:rPr>
          <w:rStyle w:val="6"/>
          <w:rFonts w:hint="eastAsia" w:ascii="宋体" w:hAnsi="宋体" w:eastAsia="宋体" w:cs="宋体"/>
          <w:color w:val="007AAA"/>
          <w:sz w:val="32"/>
          <w:szCs w:val="32"/>
        </w:rPr>
        <w:t>欢送辞应包括哪几个方面的内容?</w:t>
      </w:r>
    </w:p>
    <w:p w14:paraId="674CB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答：（1）</w:t>
      </w:r>
      <w:r>
        <w:rPr>
          <w:rFonts w:hint="eastAsia" w:ascii="宋体" w:hAnsi="宋体" w:eastAsia="宋体" w:cs="宋体"/>
          <w:color w:val="000000" w:themeColor="text1"/>
          <w:sz w:val="32"/>
          <w:szCs w:val="32"/>
          <w:lang w:val="en-US" w:eastAsia="zh-CN"/>
          <w14:textFill>
            <w14:solidFill>
              <w14:schemeClr w14:val="tx1"/>
            </w14:solidFill>
          </w14:textFill>
        </w:rPr>
        <w:t>回顾</w:t>
      </w:r>
      <w:r>
        <w:rPr>
          <w:rFonts w:hint="eastAsia" w:ascii="宋体" w:hAnsi="宋体" w:eastAsia="宋体" w:cs="宋体"/>
          <w:color w:val="000000" w:themeColor="text1"/>
          <w:sz w:val="32"/>
          <w:szCs w:val="32"/>
          <w14:textFill>
            <w14:solidFill>
              <w14:schemeClr w14:val="tx1"/>
            </w14:solidFill>
          </w14:textFill>
        </w:rPr>
        <w:t>语：</w:t>
      </w:r>
      <w:r>
        <w:rPr>
          <w:rFonts w:hint="eastAsia" w:ascii="宋体" w:hAnsi="宋体" w:eastAsia="宋体" w:cs="宋体"/>
          <w:color w:val="000000" w:themeColor="text1"/>
          <w:sz w:val="32"/>
          <w:szCs w:val="32"/>
          <w:lang w:val="en-US" w:eastAsia="zh-CN"/>
          <w14:textFill>
            <w14:solidFill>
              <w14:schemeClr w14:val="tx1"/>
            </w14:solidFill>
          </w14:textFill>
        </w:rPr>
        <w:t>简要回顾在本地的旅游活动，加深印象；</w:t>
      </w:r>
    </w:p>
    <w:p w14:paraId="61906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lang w:eastAsia="zh-CN"/>
        </w:rPr>
      </w:pPr>
      <w:r>
        <w:rPr>
          <w:rFonts w:hint="eastAsia" w:ascii="宋体" w:hAnsi="宋体" w:eastAsia="宋体" w:cs="宋体"/>
          <w:sz w:val="32"/>
          <w:szCs w:val="32"/>
        </w:rPr>
        <w:t>（2）感谢语：</w:t>
      </w:r>
      <w:r>
        <w:rPr>
          <w:rFonts w:hint="eastAsia" w:ascii="宋体" w:hAnsi="宋体" w:eastAsia="宋体" w:cs="宋体"/>
          <w:sz w:val="32"/>
          <w:szCs w:val="32"/>
          <w:lang w:val="en-US" w:eastAsia="zh-CN"/>
        </w:rPr>
        <w:t>对旅游者及领队、全陪导游、司机的合作表示</w:t>
      </w:r>
      <w:r>
        <w:rPr>
          <w:rFonts w:hint="eastAsia" w:ascii="宋体" w:hAnsi="宋体" w:eastAsia="宋体" w:cs="宋体"/>
          <w:sz w:val="32"/>
          <w:szCs w:val="32"/>
        </w:rPr>
        <w:t>感谢</w:t>
      </w:r>
      <w:r>
        <w:rPr>
          <w:rFonts w:hint="eastAsia" w:ascii="宋体" w:hAnsi="宋体" w:eastAsia="宋体" w:cs="宋体"/>
          <w:sz w:val="32"/>
          <w:szCs w:val="32"/>
          <w:lang w:eastAsia="zh-CN"/>
        </w:rPr>
        <w:t>；</w:t>
      </w:r>
    </w:p>
    <w:p w14:paraId="7E285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（3）惜别语：表达友谊和惜别之情；</w:t>
      </w:r>
    </w:p>
    <w:p w14:paraId="2784B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（4）道歉语：若旅游活动中有不顺利或旅游服务有不尽如人意之处，可借此机会</w:t>
      </w:r>
      <w:r>
        <w:rPr>
          <w:rFonts w:hint="eastAsia" w:ascii="宋体" w:hAnsi="宋体" w:eastAsia="宋体" w:cs="宋体"/>
          <w:sz w:val="32"/>
          <w:szCs w:val="32"/>
          <w:lang w:val="en-US" w:eastAsia="zh-CN"/>
        </w:rPr>
        <w:t>表达歉意</w:t>
      </w:r>
      <w:r>
        <w:rPr>
          <w:rFonts w:hint="eastAsia" w:ascii="宋体" w:hAnsi="宋体" w:eastAsia="宋体" w:cs="宋体"/>
          <w:sz w:val="32"/>
          <w:szCs w:val="32"/>
        </w:rPr>
        <w:t>；</w:t>
      </w:r>
    </w:p>
    <w:p w14:paraId="235B79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（5）征求</w:t>
      </w:r>
      <w:r>
        <w:rPr>
          <w:rFonts w:hint="eastAsia" w:ascii="宋体" w:hAnsi="宋体" w:eastAsia="宋体" w:cs="宋体"/>
          <w:sz w:val="32"/>
          <w:szCs w:val="32"/>
          <w:lang w:val="en-US" w:eastAsia="zh-CN"/>
        </w:rPr>
        <w:t>意见</w:t>
      </w:r>
      <w:r>
        <w:rPr>
          <w:rFonts w:hint="eastAsia" w:ascii="宋体" w:hAnsi="宋体" w:eastAsia="宋体" w:cs="宋体"/>
          <w:sz w:val="32"/>
          <w:szCs w:val="32"/>
        </w:rPr>
        <w:t>语：诚恳</w:t>
      </w:r>
      <w:r>
        <w:rPr>
          <w:rFonts w:hint="eastAsia" w:ascii="宋体" w:hAnsi="宋体" w:eastAsia="宋体" w:cs="宋体"/>
          <w:sz w:val="32"/>
          <w:szCs w:val="32"/>
          <w:lang w:val="en-US" w:eastAsia="zh-CN"/>
        </w:rPr>
        <w:t>地</w:t>
      </w:r>
      <w:r>
        <w:rPr>
          <w:rFonts w:hint="eastAsia" w:ascii="宋体" w:hAnsi="宋体" w:eastAsia="宋体" w:cs="宋体"/>
          <w:sz w:val="32"/>
          <w:szCs w:val="32"/>
        </w:rPr>
        <w:t>征求意见和建议；</w:t>
      </w:r>
    </w:p>
    <w:p w14:paraId="5F15A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6</w:t>
      </w:r>
      <w:r>
        <w:rPr>
          <w:rFonts w:hint="eastAsia" w:ascii="宋体" w:hAnsi="宋体" w:eastAsia="宋体" w:cs="宋体"/>
          <w:sz w:val="32"/>
          <w:szCs w:val="32"/>
          <w:lang w:eastAsia="zh-CN"/>
        </w:rPr>
        <w:t>）</w:t>
      </w:r>
      <w:r>
        <w:rPr>
          <w:rFonts w:hint="eastAsia" w:ascii="宋体" w:hAnsi="宋体" w:eastAsia="宋体" w:cs="宋体"/>
          <w:sz w:val="32"/>
          <w:szCs w:val="32"/>
        </w:rPr>
        <w:t>祝愿语：表达美好的祝愿</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期待再次相逢</w:t>
      </w:r>
      <w:r>
        <w:rPr>
          <w:rFonts w:hint="eastAsia" w:ascii="宋体" w:hAnsi="宋体" w:eastAsia="宋体" w:cs="宋体"/>
          <w:sz w:val="32"/>
          <w:szCs w:val="32"/>
        </w:rPr>
        <w:t>。</w:t>
      </w:r>
    </w:p>
    <w:p w14:paraId="3AAE4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p>
    <w:p w14:paraId="60D3EF5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宋体"/>
          <w:sz w:val="32"/>
          <w:szCs w:val="32"/>
        </w:rPr>
      </w:pPr>
      <w:r>
        <w:rPr>
          <w:rStyle w:val="6"/>
          <w:rFonts w:hint="eastAsia" w:ascii="宋体" w:hAnsi="宋体" w:eastAsia="宋体" w:cs="宋体"/>
          <w:color w:val="007AAA"/>
          <w:sz w:val="32"/>
          <w:szCs w:val="32"/>
          <w:lang w:val="en-US" w:eastAsia="zh-CN"/>
        </w:rPr>
        <w:t>29</w:t>
      </w:r>
      <w:r>
        <w:rPr>
          <w:rStyle w:val="6"/>
          <w:rFonts w:hint="eastAsia" w:ascii="宋体" w:hAnsi="宋体" w:eastAsia="宋体" w:cs="宋体"/>
          <w:color w:val="007AAA"/>
          <w:sz w:val="32"/>
          <w:szCs w:val="32"/>
        </w:rPr>
        <w:t>. 导游提供心理服务的一般方法有哪些?</w:t>
      </w:r>
    </w:p>
    <w:p w14:paraId="799B3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答：（1）尊重</w:t>
      </w:r>
      <w:r>
        <w:rPr>
          <w:rFonts w:hint="eastAsia" w:ascii="宋体" w:hAnsi="宋体" w:eastAsia="宋体" w:cs="宋体"/>
          <w:sz w:val="32"/>
          <w:szCs w:val="32"/>
          <w:lang w:eastAsia="zh-CN"/>
        </w:rPr>
        <w:t>旅游者</w:t>
      </w:r>
      <w:r>
        <w:rPr>
          <w:rFonts w:hint="eastAsia" w:ascii="宋体" w:hAnsi="宋体" w:eastAsia="宋体" w:cs="宋体"/>
          <w:sz w:val="32"/>
          <w:szCs w:val="32"/>
        </w:rPr>
        <w:t>（2）</w:t>
      </w:r>
      <w:r>
        <w:rPr>
          <w:rFonts w:hint="eastAsia" w:ascii="宋体" w:hAnsi="宋体" w:eastAsia="宋体" w:cs="宋体"/>
          <w:sz w:val="32"/>
          <w:szCs w:val="32"/>
          <w:lang w:val="en-US" w:eastAsia="zh-CN"/>
        </w:rPr>
        <w:t>保持</w:t>
      </w:r>
      <w:r>
        <w:rPr>
          <w:rFonts w:hint="eastAsia" w:ascii="宋体" w:hAnsi="宋体" w:eastAsia="宋体" w:cs="宋体"/>
          <w:sz w:val="32"/>
          <w:szCs w:val="32"/>
        </w:rPr>
        <w:t>微笑服务（3）使用柔性语言（4）与</w:t>
      </w:r>
      <w:r>
        <w:rPr>
          <w:rFonts w:hint="eastAsia" w:ascii="宋体" w:hAnsi="宋体" w:eastAsia="宋体" w:cs="宋体"/>
          <w:sz w:val="32"/>
          <w:szCs w:val="32"/>
          <w:lang w:eastAsia="zh-CN"/>
        </w:rPr>
        <w:t>旅游者</w:t>
      </w:r>
      <w:r>
        <w:rPr>
          <w:rFonts w:hint="eastAsia" w:ascii="宋体" w:hAnsi="宋体" w:eastAsia="宋体" w:cs="宋体"/>
          <w:sz w:val="32"/>
          <w:szCs w:val="32"/>
        </w:rPr>
        <w:t>建立“伙伴关系”（5）提供个性化服务。</w:t>
      </w:r>
    </w:p>
    <w:p w14:paraId="12892F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p>
    <w:p w14:paraId="003CA36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30.旅游者在旅游的不同阶段有哪些心理特征？</w:t>
      </w:r>
    </w:p>
    <w:p w14:paraId="64CD3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答：</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w:t>
      </w:r>
      <w:r>
        <w:rPr>
          <w:rFonts w:hint="eastAsia" w:ascii="宋体" w:hAnsi="宋体" w:eastAsia="宋体" w:cs="宋体"/>
          <w:sz w:val="32"/>
          <w:szCs w:val="32"/>
        </w:rPr>
        <w:t>旅游初期阶段：求安全心理、求新心理；</w:t>
      </w:r>
    </w:p>
    <w:p w14:paraId="4D1A6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w:t>
      </w:r>
      <w:r>
        <w:rPr>
          <w:rFonts w:hint="eastAsia" w:ascii="宋体" w:hAnsi="宋体" w:eastAsia="宋体" w:cs="宋体"/>
          <w:sz w:val="32"/>
          <w:szCs w:val="32"/>
          <w:lang w:eastAsia="zh-CN"/>
        </w:rPr>
        <w:t>）</w:t>
      </w:r>
      <w:r>
        <w:rPr>
          <w:rFonts w:hint="eastAsia" w:ascii="宋体" w:hAnsi="宋体" w:eastAsia="宋体" w:cs="宋体"/>
          <w:sz w:val="32"/>
          <w:szCs w:val="32"/>
        </w:rPr>
        <w:t>旅游中期阶段：懒散心态、求全心理、群体心理；</w:t>
      </w:r>
    </w:p>
    <w:p w14:paraId="158231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w:t>
      </w:r>
      <w:r>
        <w:rPr>
          <w:rFonts w:hint="eastAsia" w:ascii="宋体" w:hAnsi="宋体" w:eastAsia="宋体" w:cs="宋体"/>
          <w:sz w:val="32"/>
          <w:szCs w:val="32"/>
        </w:rPr>
        <w:t>旅游后期阶段：忙于个人事务。</w:t>
      </w:r>
    </w:p>
    <w:p w14:paraId="40988B6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6"/>
          <w:rFonts w:hint="eastAsia" w:ascii="宋体" w:hAnsi="宋体" w:eastAsia="宋体" w:cs="宋体"/>
          <w:color w:val="FF0000"/>
          <w:sz w:val="32"/>
          <w:szCs w:val="32"/>
          <w:lang w:val="en-US" w:eastAsia="zh-CN"/>
        </w:rPr>
      </w:pPr>
      <w:r>
        <w:rPr>
          <w:rStyle w:val="6"/>
          <w:rFonts w:hint="eastAsia" w:ascii="宋体" w:hAnsi="宋体" w:eastAsia="宋体" w:cs="宋体"/>
          <w:color w:val="007AAA"/>
          <w:sz w:val="32"/>
          <w:szCs w:val="32"/>
          <w:lang w:val="en-US" w:eastAsia="zh-CN"/>
        </w:rPr>
        <w:t>31.如何调整旅游者的情绪？</w:t>
      </w:r>
    </w:p>
    <w:p w14:paraId="049F6ED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6"/>
          <w:rFonts w:hint="eastAsia" w:ascii="宋体" w:hAnsi="宋体" w:eastAsia="宋体" w:cs="宋体"/>
          <w:b w:val="0"/>
          <w:bCs/>
          <w:color w:val="000000" w:themeColor="text1"/>
          <w:sz w:val="32"/>
          <w:szCs w:val="32"/>
          <w:lang w:val="en-US" w:eastAsia="zh-CN"/>
          <w14:textFill>
            <w14:solidFill>
              <w14:schemeClr w14:val="tx1"/>
            </w14:solidFill>
          </w14:textFill>
        </w:rPr>
      </w:pPr>
      <w:r>
        <w:rPr>
          <w:rStyle w:val="6"/>
          <w:rFonts w:hint="eastAsia" w:ascii="宋体" w:hAnsi="宋体" w:eastAsia="宋体" w:cs="宋体"/>
          <w:b w:val="0"/>
          <w:bCs/>
          <w:color w:val="000000" w:themeColor="text1"/>
          <w:sz w:val="32"/>
          <w:szCs w:val="32"/>
          <w:lang w:val="en-US" w:eastAsia="zh-CN"/>
          <w14:textFill>
            <w14:solidFill>
              <w14:schemeClr w14:val="tx1"/>
            </w14:solidFill>
          </w14:textFill>
        </w:rPr>
        <w:t>答：（1）补偿法（2）分析法（3）转移注意法</w:t>
      </w:r>
    </w:p>
    <w:p w14:paraId="2AA20F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lang w:eastAsia="zh-CN"/>
        </w:rPr>
      </w:pPr>
      <w:r>
        <w:rPr>
          <w:rStyle w:val="6"/>
          <w:rFonts w:hint="eastAsia" w:ascii="宋体" w:hAnsi="宋体" w:eastAsia="宋体" w:cs="宋体"/>
          <w:color w:val="007AAA"/>
          <w:sz w:val="32"/>
          <w:szCs w:val="32"/>
          <w:lang w:val="en-US" w:eastAsia="zh-CN"/>
        </w:rPr>
        <w:t>32.</w:t>
      </w:r>
      <w:r>
        <w:rPr>
          <w:rStyle w:val="6"/>
          <w:rFonts w:hint="eastAsia" w:ascii="宋体" w:hAnsi="宋体" w:eastAsia="宋体" w:cs="宋体"/>
          <w:color w:val="007AAA"/>
          <w:sz w:val="32"/>
          <w:szCs w:val="32"/>
        </w:rPr>
        <w:t>导游</w:t>
      </w:r>
      <w:r>
        <w:rPr>
          <w:rStyle w:val="6"/>
          <w:rFonts w:hint="eastAsia" w:ascii="宋体" w:hAnsi="宋体" w:eastAsia="宋体" w:cs="宋体"/>
          <w:color w:val="007AAA"/>
          <w:sz w:val="32"/>
          <w:szCs w:val="32"/>
          <w:lang w:val="en-US" w:eastAsia="zh-CN"/>
        </w:rPr>
        <w:t>应灵活掌握</w:t>
      </w:r>
      <w:r>
        <w:rPr>
          <w:rStyle w:val="6"/>
          <w:rFonts w:hint="eastAsia" w:ascii="宋体" w:hAnsi="宋体" w:eastAsia="宋体" w:cs="宋体"/>
          <w:color w:val="007AAA"/>
          <w:sz w:val="32"/>
          <w:szCs w:val="32"/>
        </w:rPr>
        <w:t>观景赏美</w:t>
      </w:r>
      <w:r>
        <w:rPr>
          <w:rStyle w:val="6"/>
          <w:rFonts w:hint="eastAsia" w:ascii="宋体" w:hAnsi="宋体" w:eastAsia="宋体" w:cs="宋体"/>
          <w:color w:val="007AAA"/>
          <w:sz w:val="32"/>
          <w:szCs w:val="32"/>
          <w:lang w:val="en-US" w:eastAsia="zh-CN"/>
        </w:rPr>
        <w:t>的</w:t>
      </w:r>
      <w:r>
        <w:rPr>
          <w:rStyle w:val="6"/>
          <w:rFonts w:hint="eastAsia" w:ascii="宋体" w:hAnsi="宋体" w:eastAsia="宋体" w:cs="宋体"/>
          <w:color w:val="007AAA"/>
          <w:sz w:val="32"/>
          <w:szCs w:val="32"/>
        </w:rPr>
        <w:t>方法</w:t>
      </w:r>
      <w:r>
        <w:rPr>
          <w:rStyle w:val="6"/>
          <w:rFonts w:hint="eastAsia" w:ascii="宋体" w:hAnsi="宋体" w:eastAsia="宋体" w:cs="宋体"/>
          <w:color w:val="007AAA"/>
          <w:sz w:val="32"/>
          <w:szCs w:val="32"/>
          <w:lang w:val="en-US" w:eastAsia="zh-CN"/>
        </w:rPr>
        <w:t>有哪些</w:t>
      </w:r>
      <w:r>
        <w:rPr>
          <w:rStyle w:val="6"/>
          <w:rFonts w:hint="eastAsia" w:ascii="宋体" w:hAnsi="宋体" w:eastAsia="宋体" w:cs="宋体"/>
          <w:color w:val="007AAA"/>
          <w:sz w:val="32"/>
          <w:szCs w:val="32"/>
        </w:rPr>
        <w:t>?</w:t>
      </w:r>
    </w:p>
    <w:p w14:paraId="5CC04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答：（1）动态观赏</w:t>
      </w:r>
      <w:r>
        <w:rPr>
          <w:rFonts w:hint="eastAsia" w:ascii="宋体" w:hAnsi="宋体" w:eastAsia="宋体" w:cs="宋体"/>
          <w:color w:val="000000" w:themeColor="text1"/>
          <w:sz w:val="32"/>
          <w:szCs w:val="32"/>
          <w:lang w:val="en-US" w:eastAsia="zh-CN"/>
          <w14:textFill>
            <w14:solidFill>
              <w14:schemeClr w14:val="tx1"/>
            </w14:solidFill>
          </w14:textFill>
        </w:rPr>
        <w:t>与</w:t>
      </w:r>
      <w:r>
        <w:rPr>
          <w:rFonts w:hint="eastAsia" w:ascii="宋体" w:hAnsi="宋体" w:eastAsia="宋体" w:cs="宋体"/>
          <w:color w:val="000000" w:themeColor="text1"/>
          <w:sz w:val="32"/>
          <w:szCs w:val="32"/>
          <w14:textFill>
            <w14:solidFill>
              <w14:schemeClr w14:val="tx1"/>
            </w14:solidFill>
          </w14:textFill>
        </w:rPr>
        <w:t>静态观赏</w:t>
      </w:r>
      <w:r>
        <w:rPr>
          <w:rFonts w:hint="eastAsia" w:ascii="宋体" w:hAnsi="宋体" w:eastAsia="宋体" w:cs="宋体"/>
          <w:color w:val="000000" w:themeColor="text1"/>
          <w:sz w:val="32"/>
          <w:szCs w:val="32"/>
          <w:lang w:eastAsia="zh-CN"/>
          <w14:textFill>
            <w14:solidFill>
              <w14:schemeClr w14:val="tx1"/>
            </w14:solidFill>
          </w14:textFill>
        </w:rPr>
        <w:t>；</w:t>
      </w:r>
    </w:p>
    <w:p w14:paraId="220ABC22">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观赏角度与</w:t>
      </w:r>
      <w:r>
        <w:rPr>
          <w:rFonts w:hint="eastAsia" w:ascii="宋体" w:hAnsi="宋体" w:eastAsia="宋体" w:cs="宋体"/>
          <w:color w:val="000000" w:themeColor="text1"/>
          <w:sz w:val="32"/>
          <w:szCs w:val="32"/>
          <w14:textFill>
            <w14:solidFill>
              <w14:schemeClr w14:val="tx1"/>
            </w14:solidFill>
          </w14:textFill>
        </w:rPr>
        <w:t>观赏距离</w:t>
      </w:r>
      <w:r>
        <w:rPr>
          <w:rFonts w:hint="eastAsia" w:ascii="宋体" w:hAnsi="宋体" w:eastAsia="宋体" w:cs="宋体"/>
          <w:color w:val="000000" w:themeColor="text1"/>
          <w:sz w:val="32"/>
          <w:szCs w:val="32"/>
          <w:lang w:eastAsia="zh-CN"/>
          <w14:textFill>
            <w14:solidFill>
              <w14:schemeClr w14:val="tx1"/>
            </w14:solidFill>
          </w14:textFill>
        </w:rPr>
        <w:t>；</w:t>
      </w:r>
    </w:p>
    <w:p w14:paraId="73B98634">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观赏时机</w:t>
      </w:r>
      <w:r>
        <w:rPr>
          <w:rFonts w:hint="eastAsia" w:ascii="宋体" w:hAnsi="宋体" w:eastAsia="宋体" w:cs="宋体"/>
          <w:color w:val="000000" w:themeColor="text1"/>
          <w:sz w:val="32"/>
          <w:szCs w:val="32"/>
          <w:lang w:val="en-US" w:eastAsia="zh-CN"/>
          <w14:textFill>
            <w14:solidFill>
              <w14:schemeClr w14:val="tx1"/>
            </w14:solidFill>
          </w14:textFill>
        </w:rPr>
        <w:t>与</w:t>
      </w:r>
      <w:r>
        <w:rPr>
          <w:rFonts w:hint="eastAsia" w:ascii="宋体" w:hAnsi="宋体" w:eastAsia="宋体" w:cs="宋体"/>
          <w:color w:val="000000" w:themeColor="text1"/>
          <w:sz w:val="32"/>
          <w:szCs w:val="32"/>
          <w14:textFill>
            <w14:solidFill>
              <w14:schemeClr w14:val="tx1"/>
            </w14:solidFill>
          </w14:textFill>
        </w:rPr>
        <w:t>观赏节奏</w:t>
      </w:r>
      <w:r>
        <w:rPr>
          <w:rFonts w:hint="eastAsia" w:ascii="宋体" w:hAnsi="宋体" w:eastAsia="宋体" w:cs="宋体"/>
          <w:color w:val="000000" w:themeColor="text1"/>
          <w:sz w:val="32"/>
          <w:szCs w:val="32"/>
          <w:lang w:eastAsia="zh-CN"/>
          <w14:textFill>
            <w14:solidFill>
              <w14:schemeClr w14:val="tx1"/>
            </w14:solidFill>
          </w14:textFill>
        </w:rPr>
        <w:t>。</w:t>
      </w:r>
    </w:p>
    <w:p w14:paraId="77F971A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6"/>
          <w:rFonts w:hint="eastAsia" w:ascii="宋体" w:hAnsi="宋体" w:eastAsia="宋体" w:cs="宋体"/>
          <w:color w:val="FF0000"/>
          <w:sz w:val="32"/>
          <w:szCs w:val="32"/>
        </w:rPr>
      </w:pPr>
      <w:r>
        <w:rPr>
          <w:rStyle w:val="6"/>
          <w:rFonts w:hint="eastAsia" w:ascii="宋体" w:hAnsi="宋体" w:eastAsia="宋体" w:cs="宋体"/>
          <w:color w:val="007AAA"/>
          <w:sz w:val="32"/>
          <w:szCs w:val="32"/>
          <w:lang w:val="en-US" w:eastAsia="zh-CN"/>
        </w:rPr>
        <w:t>33.</w:t>
      </w:r>
      <w:r>
        <w:rPr>
          <w:rStyle w:val="6"/>
          <w:rFonts w:hint="eastAsia" w:ascii="宋体" w:hAnsi="宋体" w:eastAsia="宋体" w:cs="宋体"/>
          <w:color w:val="007AAA"/>
          <w:sz w:val="32"/>
          <w:szCs w:val="32"/>
        </w:rPr>
        <w:t xml:space="preserve"> 导游应该如何激发</w:t>
      </w:r>
      <w:r>
        <w:rPr>
          <w:rStyle w:val="6"/>
          <w:rFonts w:hint="eastAsia" w:ascii="宋体" w:hAnsi="宋体" w:eastAsia="宋体" w:cs="宋体"/>
          <w:color w:val="007AAA"/>
          <w:sz w:val="32"/>
          <w:szCs w:val="32"/>
          <w:lang w:eastAsia="zh-CN"/>
        </w:rPr>
        <w:t>旅游者</w:t>
      </w:r>
      <w:r>
        <w:rPr>
          <w:rStyle w:val="6"/>
          <w:rFonts w:hint="eastAsia" w:ascii="宋体" w:hAnsi="宋体" w:eastAsia="宋体" w:cs="宋体"/>
          <w:color w:val="007AAA"/>
          <w:sz w:val="32"/>
          <w:szCs w:val="32"/>
        </w:rPr>
        <w:t>的游兴？</w:t>
      </w:r>
    </w:p>
    <w:p w14:paraId="017D01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答：（1）通过直观形象激发</w:t>
      </w:r>
      <w:r>
        <w:rPr>
          <w:rFonts w:hint="eastAsia" w:ascii="宋体" w:hAnsi="宋体" w:eastAsia="宋体" w:cs="宋体"/>
          <w:sz w:val="32"/>
          <w:szCs w:val="32"/>
          <w:lang w:eastAsia="zh-CN"/>
        </w:rPr>
        <w:t>旅游者</w:t>
      </w:r>
      <w:r>
        <w:rPr>
          <w:rFonts w:hint="eastAsia" w:ascii="宋体" w:hAnsi="宋体" w:eastAsia="宋体" w:cs="宋体"/>
          <w:sz w:val="32"/>
          <w:szCs w:val="32"/>
        </w:rPr>
        <w:t>的游兴；</w:t>
      </w:r>
    </w:p>
    <w:p w14:paraId="2352BB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（2）运用语言艺术激发</w:t>
      </w:r>
      <w:r>
        <w:rPr>
          <w:rFonts w:hint="eastAsia" w:ascii="宋体" w:hAnsi="宋体" w:eastAsia="宋体" w:cs="宋体"/>
          <w:sz w:val="32"/>
          <w:szCs w:val="32"/>
          <w:lang w:eastAsia="zh-CN"/>
        </w:rPr>
        <w:t>旅游者</w:t>
      </w:r>
      <w:r>
        <w:rPr>
          <w:rFonts w:hint="eastAsia" w:ascii="宋体" w:hAnsi="宋体" w:eastAsia="宋体" w:cs="宋体"/>
          <w:sz w:val="32"/>
          <w:szCs w:val="32"/>
        </w:rPr>
        <w:t>的游兴；</w:t>
      </w:r>
    </w:p>
    <w:p w14:paraId="4E1400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（3）通过组织文娱活动激发</w:t>
      </w:r>
      <w:r>
        <w:rPr>
          <w:rFonts w:hint="eastAsia" w:ascii="宋体" w:hAnsi="宋体" w:eastAsia="宋体" w:cs="宋体"/>
          <w:sz w:val="32"/>
          <w:szCs w:val="32"/>
          <w:lang w:eastAsia="zh-CN"/>
        </w:rPr>
        <w:t>旅游者</w:t>
      </w:r>
      <w:r>
        <w:rPr>
          <w:rFonts w:hint="eastAsia" w:ascii="宋体" w:hAnsi="宋体" w:eastAsia="宋体" w:cs="宋体"/>
          <w:sz w:val="32"/>
          <w:szCs w:val="32"/>
        </w:rPr>
        <w:t>的游兴；</w:t>
      </w:r>
    </w:p>
    <w:p w14:paraId="1B79F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（4）使用</w:t>
      </w:r>
      <w:r>
        <w:rPr>
          <w:rFonts w:hint="eastAsia" w:ascii="宋体" w:hAnsi="宋体" w:eastAsia="宋体" w:cs="宋体"/>
          <w:color w:val="000000" w:themeColor="text1"/>
          <w:sz w:val="32"/>
          <w:szCs w:val="32"/>
          <w:lang w:val="en-US" w:eastAsia="zh-CN"/>
          <w14:textFill>
            <w14:solidFill>
              <w14:schemeClr w14:val="tx1"/>
            </w14:solidFill>
          </w14:textFill>
        </w:rPr>
        <w:t>图文</w:t>
      </w:r>
      <w:r>
        <w:rPr>
          <w:rFonts w:hint="eastAsia" w:ascii="宋体" w:hAnsi="宋体" w:eastAsia="宋体" w:cs="宋体"/>
          <w:sz w:val="32"/>
          <w:szCs w:val="32"/>
        </w:rPr>
        <w:t>声像导游手段激发</w:t>
      </w:r>
      <w:r>
        <w:rPr>
          <w:rFonts w:hint="eastAsia" w:ascii="宋体" w:hAnsi="宋体" w:eastAsia="宋体" w:cs="宋体"/>
          <w:sz w:val="32"/>
          <w:szCs w:val="32"/>
          <w:lang w:eastAsia="zh-CN"/>
        </w:rPr>
        <w:t>旅游者</w:t>
      </w:r>
      <w:r>
        <w:rPr>
          <w:rFonts w:hint="eastAsia" w:ascii="宋体" w:hAnsi="宋体" w:eastAsia="宋体" w:cs="宋体"/>
          <w:sz w:val="32"/>
          <w:szCs w:val="32"/>
        </w:rPr>
        <w:t>的游兴。</w:t>
      </w:r>
    </w:p>
    <w:p w14:paraId="23F34F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34.地陪导游在准备工作中，应如何做好联络沟通工作？</w:t>
      </w:r>
    </w:p>
    <w:p w14:paraId="5F41893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cs="宋体"/>
          <w:b w:val="0"/>
          <w:bCs w:val="0"/>
          <w:color w:val="000000" w:themeColor="text1"/>
          <w:kern w:val="2"/>
          <w:sz w:val="32"/>
          <w:szCs w:val="32"/>
          <w:lang w:val="en-US" w:eastAsia="zh-CN" w:bidi="ar-SA"/>
          <w14:textFill>
            <w14:solidFill>
              <w14:schemeClr w14:val="tx1"/>
            </w14:solidFill>
          </w14:textFill>
        </w:rPr>
      </w:pPr>
      <w:r>
        <w:rPr>
          <w:rFonts w:hint="eastAsia" w:ascii="宋体" w:hAnsi="宋体" w:cs="宋体"/>
          <w:b w:val="0"/>
          <w:bCs w:val="0"/>
          <w:color w:val="000000" w:themeColor="text1"/>
          <w:kern w:val="2"/>
          <w:sz w:val="32"/>
          <w:szCs w:val="32"/>
          <w:lang w:val="en-US" w:eastAsia="zh-CN" w:bidi="ar-SA"/>
          <w14:textFill>
            <w14:solidFill>
              <w14:schemeClr w14:val="tx1"/>
            </w14:solidFill>
          </w14:textFill>
        </w:rPr>
        <w:t>答：（1）落实旅游者的交通、食宿、票务、活动等事宜；</w:t>
      </w:r>
    </w:p>
    <w:p w14:paraId="080C2FC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cs="宋体"/>
          <w:b w:val="0"/>
          <w:bCs w:val="0"/>
          <w:color w:val="000000" w:themeColor="text1"/>
          <w:kern w:val="2"/>
          <w:sz w:val="32"/>
          <w:szCs w:val="32"/>
          <w:lang w:val="en-US" w:eastAsia="zh-CN" w:bidi="ar-SA"/>
          <w14:textFill>
            <w14:solidFill>
              <w14:schemeClr w14:val="tx1"/>
            </w14:solidFill>
          </w14:textFill>
        </w:rPr>
      </w:pPr>
      <w:r>
        <w:rPr>
          <w:rFonts w:hint="eastAsia" w:ascii="宋体" w:hAnsi="宋体" w:cs="宋体"/>
          <w:b w:val="0"/>
          <w:bCs w:val="0"/>
          <w:color w:val="000000" w:themeColor="text1"/>
          <w:kern w:val="2"/>
          <w:sz w:val="32"/>
          <w:szCs w:val="32"/>
          <w:lang w:val="en-US" w:eastAsia="zh-CN" w:bidi="ar-SA"/>
          <w14:textFill>
            <w14:solidFill>
              <w14:schemeClr w14:val="tx1"/>
            </w14:solidFill>
          </w14:textFill>
        </w:rPr>
        <w:t>（2） 确认旅游者所乘交通工具及其确切抵达时间；</w:t>
      </w:r>
    </w:p>
    <w:p w14:paraId="21BFC55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cs="宋体"/>
          <w:b w:val="0"/>
          <w:bCs w:val="0"/>
          <w:color w:val="000000" w:themeColor="text1"/>
          <w:kern w:val="2"/>
          <w:sz w:val="32"/>
          <w:szCs w:val="32"/>
          <w:lang w:val="en-US" w:eastAsia="zh-CN" w:bidi="ar-SA"/>
          <w14:textFill>
            <w14:solidFill>
              <w14:schemeClr w14:val="tx1"/>
            </w14:solidFill>
          </w14:textFill>
        </w:rPr>
      </w:pPr>
      <w:r>
        <w:rPr>
          <w:rFonts w:hint="eastAsia" w:ascii="宋体" w:hAnsi="宋体" w:cs="宋体"/>
          <w:b w:val="0"/>
          <w:bCs w:val="0"/>
          <w:color w:val="000000" w:themeColor="text1"/>
          <w:kern w:val="2"/>
          <w:sz w:val="32"/>
          <w:szCs w:val="32"/>
          <w:lang w:val="en-US" w:eastAsia="zh-CN" w:bidi="ar-SA"/>
          <w14:textFill>
            <w14:solidFill>
              <w14:schemeClr w14:val="tx1"/>
            </w14:solidFill>
          </w14:textFill>
        </w:rPr>
        <w:t>（3）与旅游客车司机联系，确定会面时间和车辆停放位置。</w:t>
      </w:r>
    </w:p>
    <w:p w14:paraId="11CA52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00FF"/>
          <w:sz w:val="32"/>
          <w:szCs w:val="32"/>
          <w:lang w:val="en-US" w:eastAsia="zh-CN"/>
        </w:rPr>
      </w:pPr>
    </w:p>
    <w:p w14:paraId="2171A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35.全陪导游在准备工作中，应如何做好联络沟通工作？</w:t>
      </w:r>
    </w:p>
    <w:p w14:paraId="057C0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答：（1）与地接社联系，核对旅游接待计划，了解接待工作安排情况；</w:t>
      </w:r>
    </w:p>
    <w:p w14:paraId="17F68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 与旅游者联系，建立联系方式，提醒出发时间、地点等旅游行程注意事项；</w:t>
      </w:r>
    </w:p>
    <w:p w14:paraId="3C7734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（3）与</w:t>
      </w:r>
      <w:r>
        <w:rPr>
          <w:rFonts w:hint="eastAsia" w:ascii="宋体" w:hAnsi="宋体" w:cs="宋体"/>
          <w:b w:val="0"/>
          <w:bCs w:val="0"/>
          <w:color w:val="000000" w:themeColor="text1"/>
          <w:kern w:val="2"/>
          <w:sz w:val="32"/>
          <w:szCs w:val="32"/>
          <w:lang w:val="en-US" w:eastAsia="zh-CN" w:bidi="ar-SA"/>
          <w14:textFill>
            <w14:solidFill>
              <w14:schemeClr w14:val="tx1"/>
            </w14:solidFill>
          </w14:textFill>
        </w:rPr>
        <w:t>旅游客车</w:t>
      </w:r>
      <w:r>
        <w:rPr>
          <w:rFonts w:hint="eastAsia" w:ascii="宋体" w:hAnsi="宋体" w:eastAsia="宋体" w:cs="宋体"/>
          <w:color w:val="000000" w:themeColor="text1"/>
          <w:sz w:val="32"/>
          <w:szCs w:val="32"/>
          <w:lang w:val="en-US" w:eastAsia="zh-CN"/>
          <w14:textFill>
            <w14:solidFill>
              <w14:schemeClr w14:val="tx1"/>
            </w14:solidFill>
          </w14:textFill>
        </w:rPr>
        <w:t>司机联系，确定会面时间和车辆停放位置。</w:t>
      </w:r>
    </w:p>
    <w:p w14:paraId="75298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36.导游服务要求中的准备工作有哪些主要内容？</w:t>
      </w:r>
    </w:p>
    <w:p w14:paraId="59D514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Style w:val="6"/>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答：（1）熟悉计划；（2）物品与资料准备；（3）知识准备；（4）联络沟通</w:t>
      </w:r>
      <w:r>
        <w:rPr>
          <w:rFonts w:hint="eastAsia" w:ascii="宋体" w:hAnsi="宋体" w:eastAsia="宋体" w:cs="宋体"/>
          <w:color w:val="000000" w:themeColor="text1"/>
          <w:sz w:val="32"/>
          <w:szCs w:val="32"/>
          <w:lang w:eastAsia="zh-CN"/>
          <w14:textFill>
            <w14:solidFill>
              <w14:schemeClr w14:val="tx1"/>
            </w14:solidFill>
          </w14:textFill>
        </w:rPr>
        <w:t>。</w:t>
      </w:r>
    </w:p>
    <w:p w14:paraId="27763C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37.地陪导游应根据接待计划安排的日程，认真核对哪些主要项目内容？</w:t>
      </w:r>
    </w:p>
    <w:p w14:paraId="011C4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答：认真核对当地活动日程表中所列日期、时间、游览项目、用餐地点、购物地点、娱乐活动、自由活动等项目。</w:t>
      </w:r>
    </w:p>
    <w:p w14:paraId="255D9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p>
    <w:p w14:paraId="32CC17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sz w:val="32"/>
          <w:szCs w:val="32"/>
          <w:lang w:val="en-US" w:eastAsia="zh-CN"/>
        </w:rPr>
      </w:pPr>
      <w:r>
        <w:rPr>
          <w:rStyle w:val="6"/>
          <w:rFonts w:hint="eastAsia" w:ascii="宋体" w:hAnsi="宋体" w:eastAsia="宋体" w:cs="宋体"/>
          <w:color w:val="007AAA"/>
          <w:sz w:val="32"/>
          <w:szCs w:val="32"/>
        </w:rPr>
        <w:t>3</w:t>
      </w:r>
      <w:r>
        <w:rPr>
          <w:rStyle w:val="6"/>
          <w:rFonts w:hint="eastAsia" w:ascii="宋体" w:hAnsi="宋体" w:eastAsia="宋体" w:cs="宋体"/>
          <w:color w:val="007AAA"/>
          <w:sz w:val="32"/>
          <w:szCs w:val="32"/>
          <w:lang w:val="en-US" w:eastAsia="zh-CN"/>
        </w:rPr>
        <w:t>8</w:t>
      </w:r>
      <w:r>
        <w:rPr>
          <w:rStyle w:val="6"/>
          <w:rFonts w:hint="eastAsia" w:ascii="宋体" w:hAnsi="宋体" w:eastAsia="宋体" w:cs="宋体"/>
          <w:color w:val="007AAA"/>
          <w:sz w:val="32"/>
          <w:szCs w:val="32"/>
        </w:rPr>
        <w:t xml:space="preserve">. </w:t>
      </w:r>
      <w:r>
        <w:rPr>
          <w:rStyle w:val="6"/>
          <w:rFonts w:hint="eastAsia" w:ascii="宋体" w:hAnsi="宋体" w:eastAsia="宋体" w:cs="宋体"/>
          <w:color w:val="007AAA"/>
          <w:sz w:val="32"/>
          <w:szCs w:val="32"/>
          <w:lang w:eastAsia="zh-CN"/>
        </w:rPr>
        <w:t>地陪导游</w:t>
      </w:r>
      <w:r>
        <w:rPr>
          <w:rStyle w:val="6"/>
          <w:rFonts w:hint="eastAsia" w:ascii="宋体" w:hAnsi="宋体" w:eastAsia="宋体" w:cs="宋体"/>
          <w:color w:val="007AAA"/>
          <w:sz w:val="32"/>
          <w:szCs w:val="32"/>
        </w:rPr>
        <w:t>应如何确定和通知叫早时间?</w:t>
      </w:r>
    </w:p>
    <w:p w14:paraId="58C14B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答：</w:t>
      </w:r>
      <w:r>
        <w:rPr>
          <w:rFonts w:hint="eastAsia" w:ascii="宋体" w:hAnsi="宋体" w:eastAsia="宋体" w:cs="宋体"/>
          <w:sz w:val="32"/>
          <w:szCs w:val="32"/>
          <w:lang w:eastAsia="zh-CN"/>
        </w:rPr>
        <w:t>地陪导游</w:t>
      </w:r>
      <w:r>
        <w:rPr>
          <w:rFonts w:hint="eastAsia" w:ascii="宋体" w:hAnsi="宋体" w:eastAsia="宋体" w:cs="宋体"/>
          <w:sz w:val="32"/>
          <w:szCs w:val="32"/>
        </w:rPr>
        <w:t>在结束当天活动离开饭店之前，应与领队</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全陪导游</w:t>
      </w:r>
      <w:r>
        <w:rPr>
          <w:rFonts w:hint="eastAsia" w:ascii="宋体" w:hAnsi="宋体" w:eastAsia="宋体" w:cs="宋体"/>
          <w:sz w:val="32"/>
          <w:szCs w:val="32"/>
        </w:rPr>
        <w:t>商定第二天的叫早时间，并请领队</w:t>
      </w:r>
      <w:r>
        <w:rPr>
          <w:rFonts w:hint="eastAsia" w:ascii="宋体" w:hAnsi="宋体" w:eastAsia="宋体" w:cs="宋体"/>
          <w:sz w:val="32"/>
          <w:szCs w:val="32"/>
          <w:lang w:val="en-US" w:eastAsia="zh-CN"/>
        </w:rPr>
        <w:t>或全陪导游</w:t>
      </w:r>
      <w:r>
        <w:rPr>
          <w:rFonts w:hint="eastAsia" w:ascii="宋体" w:hAnsi="宋体" w:eastAsia="宋体" w:cs="宋体"/>
          <w:sz w:val="32"/>
          <w:szCs w:val="32"/>
        </w:rPr>
        <w:t>通知全团，</w:t>
      </w:r>
      <w:r>
        <w:rPr>
          <w:rFonts w:hint="eastAsia" w:ascii="宋体" w:hAnsi="宋体" w:eastAsia="宋体" w:cs="宋体"/>
          <w:sz w:val="32"/>
          <w:szCs w:val="32"/>
          <w:lang w:eastAsia="zh-CN"/>
        </w:rPr>
        <w:t>地陪导游</w:t>
      </w:r>
      <w:r>
        <w:rPr>
          <w:rFonts w:hint="eastAsia" w:ascii="宋体" w:hAnsi="宋体" w:eastAsia="宋体" w:cs="宋体"/>
          <w:sz w:val="32"/>
          <w:szCs w:val="32"/>
        </w:rPr>
        <w:t>则应</w:t>
      </w:r>
      <w:r>
        <w:rPr>
          <w:rFonts w:hint="eastAsia" w:ascii="宋体" w:hAnsi="宋体" w:eastAsia="宋体" w:cs="宋体"/>
          <w:sz w:val="32"/>
          <w:szCs w:val="32"/>
          <w:lang w:val="en-US" w:eastAsia="zh-CN"/>
        </w:rPr>
        <w:t>将商定的叫早时间</w:t>
      </w:r>
      <w:r>
        <w:rPr>
          <w:rFonts w:hint="eastAsia" w:ascii="宋体" w:hAnsi="宋体" w:eastAsia="宋体" w:cs="宋体"/>
          <w:sz w:val="32"/>
          <w:szCs w:val="32"/>
        </w:rPr>
        <w:t>通知饭店</w:t>
      </w:r>
      <w:r>
        <w:rPr>
          <w:rFonts w:hint="eastAsia" w:ascii="宋体" w:hAnsi="宋体" w:eastAsia="宋体" w:cs="宋体"/>
          <w:sz w:val="32"/>
          <w:szCs w:val="32"/>
          <w:lang w:val="en-US" w:eastAsia="zh-CN"/>
        </w:rPr>
        <w:t>前</w:t>
      </w:r>
      <w:r>
        <w:rPr>
          <w:rFonts w:hint="eastAsia" w:ascii="宋体" w:hAnsi="宋体" w:eastAsia="宋体" w:cs="宋体"/>
          <w:sz w:val="32"/>
          <w:szCs w:val="32"/>
        </w:rPr>
        <w:t>台。</w:t>
      </w:r>
    </w:p>
    <w:p w14:paraId="755B2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rPr>
      </w:pPr>
    </w:p>
    <w:p w14:paraId="7AB0E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rPr>
        <w:t>3</w:t>
      </w:r>
      <w:r>
        <w:rPr>
          <w:rStyle w:val="6"/>
          <w:rFonts w:hint="eastAsia" w:ascii="宋体" w:hAnsi="宋体" w:eastAsia="宋体" w:cs="宋体"/>
          <w:color w:val="007AAA"/>
          <w:sz w:val="32"/>
          <w:szCs w:val="32"/>
          <w:lang w:val="en-US" w:eastAsia="zh-CN"/>
        </w:rPr>
        <w:t>9</w:t>
      </w:r>
      <w:r>
        <w:rPr>
          <w:rStyle w:val="6"/>
          <w:rFonts w:hint="eastAsia" w:ascii="宋体" w:hAnsi="宋体" w:eastAsia="宋体" w:cs="宋体"/>
          <w:color w:val="007AAA"/>
          <w:sz w:val="32"/>
          <w:szCs w:val="32"/>
        </w:rPr>
        <w:t>. 赴景点途中，</w:t>
      </w:r>
      <w:r>
        <w:rPr>
          <w:rStyle w:val="6"/>
          <w:rFonts w:hint="eastAsia" w:ascii="宋体" w:hAnsi="宋体" w:eastAsia="宋体" w:cs="宋体"/>
          <w:color w:val="007AAA"/>
          <w:sz w:val="32"/>
          <w:szCs w:val="32"/>
          <w:lang w:eastAsia="zh-CN"/>
        </w:rPr>
        <w:t>地陪导游</w:t>
      </w:r>
      <w:r>
        <w:rPr>
          <w:rStyle w:val="6"/>
          <w:rFonts w:hint="eastAsia" w:ascii="宋体" w:hAnsi="宋体" w:eastAsia="宋体" w:cs="宋体"/>
          <w:color w:val="007AAA"/>
          <w:sz w:val="32"/>
          <w:szCs w:val="32"/>
        </w:rPr>
        <w:t>应如何做好途中</w:t>
      </w:r>
      <w:r>
        <w:rPr>
          <w:rStyle w:val="6"/>
          <w:rFonts w:hint="eastAsia" w:ascii="宋体" w:hAnsi="宋体" w:eastAsia="宋体" w:cs="宋体"/>
          <w:color w:val="007AAA"/>
          <w:sz w:val="32"/>
          <w:szCs w:val="32"/>
          <w:lang w:val="en-US" w:eastAsia="zh-CN"/>
        </w:rPr>
        <w:t>服务</w:t>
      </w:r>
      <w:r>
        <w:rPr>
          <w:rStyle w:val="6"/>
          <w:rFonts w:hint="eastAsia" w:ascii="宋体" w:hAnsi="宋体" w:eastAsia="宋体" w:cs="宋体"/>
          <w:color w:val="007AAA"/>
          <w:sz w:val="32"/>
          <w:szCs w:val="32"/>
        </w:rPr>
        <w:t>?</w:t>
      </w:r>
    </w:p>
    <w:p w14:paraId="724D96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答：（1）重申当日活动安排。就餐的时间地点，到达游览参观点途中所需时间，视情况介绍当日国内外重要新闻；</w:t>
      </w:r>
    </w:p>
    <w:p w14:paraId="56B25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（2）沿途风光导游。根据沿途景观介绍当地的风土人情、自然景观和人文景观等，并回答旅游者提出的问题。讲解中要注意所见景物与介绍“同步”；</w:t>
      </w:r>
    </w:p>
    <w:p w14:paraId="2ADAA6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（3）介绍旅游景点。抵达前要简明扼要介绍该景点的概况，重点介绍景点的价值和特色，为接下来的旅游活动做好铺垫；</w:t>
      </w:r>
    </w:p>
    <w:p w14:paraId="36862F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（4）活跃气氛。如旅途较长，可讨论一些旅游者感兴趣的热点问题，或组织适当的娱乐活动等来活跃气氛。</w:t>
      </w:r>
    </w:p>
    <w:p w14:paraId="1D055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p>
    <w:p w14:paraId="198FF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40.地陪导游应如何做好用餐服务工作？</w:t>
      </w:r>
    </w:p>
    <w:p w14:paraId="661B51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答：（1）提前与餐厅联系，核实订餐情况； </w:t>
      </w:r>
    </w:p>
    <w:p w14:paraId="26562A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（2）简单介绍餐厅和菜肴特色；</w:t>
      </w:r>
    </w:p>
    <w:p w14:paraId="27010A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（3） 引导</w:t>
      </w:r>
      <w:r>
        <w:rPr>
          <w:rFonts w:hint="eastAsia" w:ascii="宋体" w:hAnsi="宋体" w:eastAsia="宋体" w:cs="宋体"/>
          <w:color w:val="000000" w:themeColor="text1"/>
          <w:sz w:val="32"/>
          <w:szCs w:val="32"/>
          <w:lang w:val="en-US" w:eastAsia="zh-CN"/>
          <w14:textFill>
            <w14:solidFill>
              <w14:schemeClr w14:val="tx1"/>
            </w14:solidFill>
          </w14:textFill>
        </w:rPr>
        <w:t>旅游</w:t>
      </w:r>
      <w:r>
        <w:rPr>
          <w:rFonts w:hint="eastAsia" w:ascii="宋体" w:hAnsi="宋体" w:eastAsia="宋体" w:cs="宋体"/>
          <w:color w:val="000000" w:themeColor="text1"/>
          <w:sz w:val="32"/>
          <w:szCs w:val="32"/>
          <w14:textFill>
            <w14:solidFill>
              <w14:schemeClr w14:val="tx1"/>
            </w14:solidFill>
          </w14:textFill>
        </w:rPr>
        <w:t>者到餐厅入座并介绍有关设施；</w:t>
      </w:r>
    </w:p>
    <w:p w14:paraId="005DA4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（4）引导旅游者文明用餐、使用公筷公勺，</w:t>
      </w:r>
      <w:r>
        <w:rPr>
          <w:rFonts w:hint="eastAsia" w:ascii="宋体" w:hAnsi="宋体" w:eastAsia="宋体" w:cs="宋体"/>
          <w:color w:val="000000" w:themeColor="text1"/>
          <w:sz w:val="32"/>
          <w:szCs w:val="32"/>
          <w:lang w:val="en-US" w:eastAsia="zh-CN"/>
          <w14:textFill>
            <w14:solidFill>
              <w14:schemeClr w14:val="tx1"/>
            </w14:solidFill>
          </w14:textFill>
        </w:rPr>
        <w:t>提倡</w:t>
      </w:r>
      <w:r>
        <w:rPr>
          <w:rFonts w:hint="eastAsia" w:ascii="宋体" w:hAnsi="宋体" w:eastAsia="宋体" w:cs="宋体"/>
          <w:color w:val="000000" w:themeColor="text1"/>
          <w:sz w:val="32"/>
          <w:szCs w:val="32"/>
          <w14:textFill>
            <w14:solidFill>
              <w14:schemeClr w14:val="tx1"/>
            </w14:solidFill>
          </w14:textFill>
        </w:rPr>
        <w:t>“厉行节约，反对浪费”；</w:t>
      </w:r>
    </w:p>
    <w:p w14:paraId="0F7882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 （5）关注用餐情况，解答旅游者在用餐过程中的提问，解决出现的问题。</w:t>
      </w:r>
    </w:p>
    <w:p w14:paraId="3B918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41.当旅游者将要抵达景点，地陪导游要提醒旅游者注意哪些问题?</w:t>
      </w:r>
    </w:p>
    <w:p w14:paraId="1CC1FB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答：（1）讲清和提醒所乘旅游车的型号、颜色、标志、车牌号和停车地点及开车的时间；</w:t>
      </w:r>
    </w:p>
    <w:p w14:paraId="2A683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（2）在景区导览图前，讲明游览路线、游览所需时间、集合时间和地点等；</w:t>
      </w:r>
    </w:p>
    <w:p w14:paraId="5D8E6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（3）讲明游览参观过程中的有关注意事项，如游览安全、文明旅游、环境保护等。</w:t>
      </w:r>
    </w:p>
    <w:p w14:paraId="35F524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p>
    <w:p w14:paraId="53A4EF01">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rPr>
      </w:pPr>
      <w:r>
        <w:rPr>
          <w:rStyle w:val="6"/>
          <w:rFonts w:hint="eastAsia" w:ascii="宋体" w:hAnsi="宋体" w:eastAsia="宋体" w:cs="宋体"/>
          <w:color w:val="007AAA"/>
          <w:sz w:val="32"/>
          <w:szCs w:val="32"/>
          <w:lang w:eastAsia="zh-CN"/>
        </w:rPr>
        <w:t>地陪导游</w:t>
      </w:r>
      <w:r>
        <w:rPr>
          <w:rStyle w:val="6"/>
          <w:rFonts w:hint="eastAsia" w:ascii="宋体" w:hAnsi="宋体" w:eastAsia="宋体" w:cs="宋体"/>
          <w:color w:val="007AAA"/>
          <w:sz w:val="32"/>
          <w:szCs w:val="32"/>
        </w:rPr>
        <w:t>在当日游览结束返程途中应如何</w:t>
      </w:r>
      <w:r>
        <w:rPr>
          <w:rStyle w:val="6"/>
          <w:rFonts w:hint="eastAsia" w:ascii="宋体" w:hAnsi="宋体" w:eastAsia="宋体" w:cs="宋体"/>
          <w:color w:val="007AAA"/>
          <w:sz w:val="32"/>
          <w:szCs w:val="32"/>
          <w:lang w:val="en-US" w:eastAsia="zh-CN"/>
        </w:rPr>
        <w:t>进行</w:t>
      </w:r>
      <w:r>
        <w:rPr>
          <w:rStyle w:val="6"/>
          <w:rFonts w:hint="eastAsia" w:ascii="宋体" w:hAnsi="宋体" w:eastAsia="宋体" w:cs="宋体"/>
          <w:color w:val="007AAA"/>
          <w:sz w:val="32"/>
          <w:szCs w:val="32"/>
        </w:rPr>
        <w:t>导游</w:t>
      </w:r>
      <w:r>
        <w:rPr>
          <w:rStyle w:val="6"/>
          <w:rFonts w:hint="eastAsia" w:ascii="宋体" w:hAnsi="宋体" w:eastAsia="宋体" w:cs="宋体"/>
          <w:color w:val="007AAA"/>
          <w:sz w:val="32"/>
          <w:szCs w:val="32"/>
          <w:lang w:val="en-US" w:eastAsia="zh-CN"/>
        </w:rPr>
        <w:t>工作</w:t>
      </w:r>
      <w:r>
        <w:rPr>
          <w:rStyle w:val="6"/>
          <w:rFonts w:hint="eastAsia" w:ascii="宋体" w:hAnsi="宋体" w:eastAsia="宋体" w:cs="宋体"/>
          <w:color w:val="007AAA"/>
          <w:sz w:val="32"/>
          <w:szCs w:val="32"/>
        </w:rPr>
        <w:t>?</w:t>
      </w:r>
    </w:p>
    <w:p w14:paraId="3D06B87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宋体"/>
          <w:sz w:val="32"/>
          <w:szCs w:val="32"/>
        </w:rPr>
      </w:pPr>
      <w:r>
        <w:rPr>
          <w:rFonts w:hint="eastAsia" w:ascii="宋体" w:hAnsi="宋体" w:eastAsia="宋体" w:cs="宋体"/>
          <w:sz w:val="32"/>
          <w:szCs w:val="32"/>
        </w:rPr>
        <w:t>答：（1）回顾当天活动。返程中，</w:t>
      </w:r>
      <w:r>
        <w:rPr>
          <w:rFonts w:hint="eastAsia" w:ascii="宋体" w:hAnsi="宋体" w:eastAsia="宋体" w:cs="宋体"/>
          <w:sz w:val="32"/>
          <w:szCs w:val="32"/>
          <w:lang w:eastAsia="zh-CN"/>
        </w:rPr>
        <w:t>地陪导游</w:t>
      </w:r>
      <w:r>
        <w:rPr>
          <w:rFonts w:hint="eastAsia" w:ascii="宋体" w:hAnsi="宋体" w:eastAsia="宋体" w:cs="宋体"/>
          <w:sz w:val="32"/>
          <w:szCs w:val="32"/>
        </w:rPr>
        <w:t>应回顾当天参观、游览的内容，必要时可补充讲解，</w:t>
      </w:r>
      <w:r>
        <w:rPr>
          <w:rFonts w:hint="eastAsia" w:ascii="宋体" w:hAnsi="宋体" w:eastAsia="宋体" w:cs="宋体"/>
          <w:sz w:val="32"/>
          <w:szCs w:val="32"/>
          <w:lang w:val="en-US" w:eastAsia="zh-CN"/>
        </w:rPr>
        <w:t>并</w:t>
      </w:r>
      <w:r>
        <w:rPr>
          <w:rFonts w:hint="eastAsia" w:ascii="宋体" w:hAnsi="宋体" w:eastAsia="宋体" w:cs="宋体"/>
          <w:sz w:val="32"/>
          <w:szCs w:val="32"/>
        </w:rPr>
        <w:t>回答旅游者的</w:t>
      </w:r>
      <w:r>
        <w:rPr>
          <w:rFonts w:hint="eastAsia" w:ascii="宋体" w:hAnsi="宋体" w:eastAsia="宋体" w:cs="宋体"/>
          <w:sz w:val="32"/>
          <w:szCs w:val="32"/>
          <w:lang w:val="en-US" w:eastAsia="zh-CN"/>
        </w:rPr>
        <w:t>提问</w:t>
      </w:r>
      <w:r>
        <w:rPr>
          <w:rFonts w:hint="eastAsia" w:ascii="宋体" w:hAnsi="宋体" w:eastAsia="宋体" w:cs="宋体"/>
          <w:sz w:val="32"/>
          <w:szCs w:val="32"/>
        </w:rPr>
        <w:t>；</w:t>
      </w:r>
    </w:p>
    <w:p w14:paraId="2CDDBA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沿途</w:t>
      </w:r>
      <w:r>
        <w:rPr>
          <w:rFonts w:hint="eastAsia" w:ascii="宋体" w:hAnsi="宋体" w:eastAsia="宋体" w:cs="宋体"/>
          <w:sz w:val="32"/>
          <w:szCs w:val="32"/>
        </w:rPr>
        <w:t>风光导游。</w:t>
      </w:r>
      <w:r>
        <w:rPr>
          <w:rFonts w:hint="eastAsia" w:ascii="宋体" w:hAnsi="宋体" w:eastAsia="宋体" w:cs="宋体"/>
          <w:sz w:val="32"/>
          <w:szCs w:val="32"/>
          <w:lang w:val="en-US" w:eastAsia="zh-CN"/>
        </w:rPr>
        <w:t>尽量避免原路返回，</w:t>
      </w:r>
      <w:r>
        <w:rPr>
          <w:rFonts w:hint="eastAsia" w:ascii="宋体" w:hAnsi="宋体" w:eastAsia="宋体" w:cs="宋体"/>
          <w:sz w:val="32"/>
          <w:szCs w:val="32"/>
          <w:lang w:eastAsia="zh-CN"/>
        </w:rPr>
        <w:t>地陪导游</w:t>
      </w:r>
      <w:r>
        <w:rPr>
          <w:rFonts w:hint="eastAsia" w:ascii="宋体" w:hAnsi="宋体" w:eastAsia="宋体" w:cs="宋体"/>
          <w:sz w:val="32"/>
          <w:szCs w:val="32"/>
        </w:rPr>
        <w:t>应做</w:t>
      </w:r>
      <w:r>
        <w:rPr>
          <w:rFonts w:hint="eastAsia" w:ascii="宋体" w:hAnsi="宋体" w:eastAsia="宋体" w:cs="宋体"/>
          <w:sz w:val="32"/>
          <w:szCs w:val="32"/>
          <w:lang w:val="en-US" w:eastAsia="zh-CN"/>
        </w:rPr>
        <w:t>好</w:t>
      </w:r>
      <w:r>
        <w:rPr>
          <w:rFonts w:hint="eastAsia" w:ascii="宋体" w:hAnsi="宋体" w:eastAsia="宋体" w:cs="宋体"/>
          <w:sz w:val="32"/>
          <w:szCs w:val="32"/>
        </w:rPr>
        <w:t>沿途风光导游。如遇旅游者显露疲惫之态，</w:t>
      </w:r>
      <w:r>
        <w:rPr>
          <w:rFonts w:hint="eastAsia" w:ascii="宋体" w:hAnsi="宋体" w:eastAsia="宋体" w:cs="宋体"/>
          <w:sz w:val="32"/>
          <w:szCs w:val="32"/>
          <w:lang w:eastAsia="zh-CN"/>
        </w:rPr>
        <w:t>地陪导游</w:t>
      </w:r>
      <w:r>
        <w:rPr>
          <w:rFonts w:hint="eastAsia" w:ascii="宋体" w:hAnsi="宋体" w:eastAsia="宋体" w:cs="宋体"/>
          <w:sz w:val="32"/>
          <w:szCs w:val="32"/>
        </w:rPr>
        <w:t>可在做完简要回顾后让</w:t>
      </w:r>
      <w:r>
        <w:rPr>
          <w:rFonts w:hint="eastAsia" w:ascii="宋体" w:hAnsi="宋体" w:eastAsia="宋体" w:cs="宋体"/>
          <w:sz w:val="32"/>
          <w:szCs w:val="32"/>
          <w:lang w:val="en-US" w:eastAsia="zh-CN"/>
        </w:rPr>
        <w:t>旅游者</w:t>
      </w:r>
      <w:r>
        <w:rPr>
          <w:rFonts w:hint="eastAsia" w:ascii="宋体" w:hAnsi="宋体" w:eastAsia="宋体" w:cs="宋体"/>
          <w:sz w:val="32"/>
          <w:szCs w:val="32"/>
        </w:rPr>
        <w:t>休息；</w:t>
      </w:r>
    </w:p>
    <w:p w14:paraId="245A26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Fonts w:hint="eastAsia" w:ascii="宋体" w:hAnsi="宋体" w:eastAsia="宋体" w:cs="宋体"/>
          <w:sz w:val="32"/>
          <w:szCs w:val="32"/>
        </w:rPr>
        <w:t>（3）宣布次日活动日程。</w:t>
      </w:r>
      <w:r>
        <w:rPr>
          <w:rFonts w:hint="eastAsia" w:ascii="宋体" w:hAnsi="宋体" w:eastAsia="宋体" w:cs="宋体"/>
          <w:sz w:val="32"/>
          <w:szCs w:val="32"/>
          <w:lang w:val="en-US" w:eastAsia="zh-CN"/>
        </w:rPr>
        <w:t>到达</w:t>
      </w:r>
      <w:r>
        <w:rPr>
          <w:rFonts w:hint="eastAsia" w:ascii="宋体" w:hAnsi="宋体" w:eastAsia="宋体" w:cs="宋体"/>
          <w:sz w:val="32"/>
          <w:szCs w:val="32"/>
        </w:rPr>
        <w:t>饭店前，</w:t>
      </w:r>
      <w:r>
        <w:rPr>
          <w:rFonts w:hint="eastAsia" w:ascii="宋体" w:hAnsi="宋体" w:eastAsia="宋体" w:cs="宋体"/>
          <w:sz w:val="32"/>
          <w:szCs w:val="32"/>
          <w:lang w:eastAsia="zh-CN"/>
        </w:rPr>
        <w:t>地陪导游</w:t>
      </w:r>
      <w:r>
        <w:rPr>
          <w:rFonts w:hint="eastAsia" w:ascii="宋体" w:hAnsi="宋体" w:eastAsia="宋体" w:cs="宋体"/>
          <w:sz w:val="32"/>
          <w:szCs w:val="32"/>
        </w:rPr>
        <w:t>要</w:t>
      </w:r>
      <w:r>
        <w:rPr>
          <w:rFonts w:hint="eastAsia" w:ascii="宋体" w:hAnsi="宋体" w:eastAsia="宋体" w:cs="宋体"/>
          <w:sz w:val="32"/>
          <w:szCs w:val="32"/>
          <w:lang w:val="en-US" w:eastAsia="zh-CN"/>
        </w:rPr>
        <w:t>宣布</w:t>
      </w:r>
      <w:r>
        <w:rPr>
          <w:rFonts w:hint="eastAsia" w:ascii="宋体" w:hAnsi="宋体" w:eastAsia="宋体" w:cs="宋体"/>
          <w:sz w:val="32"/>
          <w:szCs w:val="32"/>
        </w:rPr>
        <w:t>次日的活动日程</w:t>
      </w:r>
      <w:r>
        <w:rPr>
          <w:rFonts w:hint="eastAsia" w:ascii="宋体" w:hAnsi="宋体" w:eastAsia="宋体" w:cs="宋体"/>
          <w:sz w:val="32"/>
          <w:szCs w:val="32"/>
          <w:lang w:val="en-US" w:eastAsia="zh-CN"/>
        </w:rPr>
        <w:t>与时间安排</w:t>
      </w:r>
      <w:r>
        <w:rPr>
          <w:rFonts w:hint="eastAsia" w:ascii="宋体" w:hAnsi="宋体" w:eastAsia="宋体" w:cs="宋体"/>
          <w:sz w:val="32"/>
          <w:szCs w:val="32"/>
        </w:rPr>
        <w:t>，</w:t>
      </w:r>
      <w:r>
        <w:rPr>
          <w:rFonts w:hint="eastAsia" w:ascii="宋体" w:hAnsi="宋体" w:eastAsia="宋体" w:cs="宋体"/>
          <w:sz w:val="32"/>
          <w:szCs w:val="32"/>
          <w:lang w:val="en-US" w:eastAsia="zh-CN"/>
        </w:rPr>
        <w:t>特别强调第二天的叫早时间，早餐时间和地点，出发时间和集合地点。</w:t>
      </w:r>
      <w:r>
        <w:rPr>
          <w:rFonts w:hint="eastAsia" w:ascii="宋体" w:hAnsi="宋体" w:eastAsia="宋体" w:cs="宋体"/>
          <w:sz w:val="32"/>
          <w:szCs w:val="32"/>
        </w:rPr>
        <w:t>提醒旅游者下车</w:t>
      </w:r>
      <w:r>
        <w:rPr>
          <w:rFonts w:hint="eastAsia" w:ascii="宋体" w:hAnsi="宋体" w:eastAsia="宋体" w:cs="宋体"/>
          <w:sz w:val="32"/>
          <w:szCs w:val="32"/>
          <w:lang w:val="en-US" w:eastAsia="zh-CN"/>
        </w:rPr>
        <w:t>时要带好随身物品，旅游车到达饭店</w:t>
      </w:r>
      <w:r>
        <w:rPr>
          <w:rFonts w:hint="eastAsia" w:ascii="宋体" w:hAnsi="宋体" w:eastAsia="宋体" w:cs="宋体"/>
          <w:sz w:val="32"/>
          <w:szCs w:val="32"/>
        </w:rPr>
        <w:t>后</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地陪导游应先下车并站在车门一侧照顾旅游者下车，并与他们一一告别。</w:t>
      </w:r>
    </w:p>
    <w:p w14:paraId="577FA9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p>
    <w:p w14:paraId="78AB8D9A">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240" w:firstLine="0" w:firstLineChars="0"/>
        <w:jc w:val="both"/>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地陪导游应如何处理遗留问题？</w:t>
      </w:r>
    </w:p>
    <w:p w14:paraId="1A96F33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Chars="0" w:right="240" w:rightChars="0"/>
        <w:jc w:val="both"/>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答：地陪导游下团后，应认真、妥善处理好旅游者的遗留问题，包括行李延误、破损、遗失的协助处理和保险报案取证的协助处理等，按有关规定办理旅游者临行前托办的事项。必要时向旅行社请示。</w:t>
      </w:r>
    </w:p>
    <w:p w14:paraId="70346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sz w:val="32"/>
          <w:szCs w:val="32"/>
          <w:lang w:val="en-US" w:eastAsia="zh-CN"/>
        </w:rPr>
      </w:pPr>
    </w:p>
    <w:p w14:paraId="5498C9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44.全陪导游在沿途服务中，如何与旅游者多交流？</w:t>
      </w:r>
    </w:p>
    <w:p w14:paraId="06B41268">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w:t>
      </w:r>
      <w:r>
        <w:rPr>
          <w:rFonts w:hint="eastAsia" w:ascii="宋体" w:hAnsi="宋体" w:eastAsia="宋体" w:cs="宋体"/>
          <w:color w:val="000000" w:themeColor="text1"/>
          <w:sz w:val="32"/>
          <w:szCs w:val="32"/>
          <w:lang w:val="en-US" w:eastAsia="zh-CN"/>
          <w14:textFill>
            <w14:solidFill>
              <w14:schemeClr w14:val="tx1"/>
            </w14:solidFill>
          </w14:textFill>
        </w:rPr>
        <w:t>了解旅游者。全陪导游要进一步了解旅游者需要、个性与爱好,以及客源地、目的地的有关情况；</w:t>
      </w:r>
    </w:p>
    <w:p w14:paraId="7AF92FD8">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解答问题。全陪导游应适时回答旅游者在旅游过程中产生的问题和解惑；</w:t>
      </w:r>
    </w:p>
    <w:p w14:paraId="436486E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（3）</w:t>
      </w:r>
      <w:r>
        <w:rPr>
          <w:rFonts w:hint="eastAsia" w:ascii="宋体" w:hAnsi="宋体" w:eastAsia="宋体" w:cs="宋体"/>
          <w:color w:val="000000" w:themeColor="text1"/>
          <w:sz w:val="32"/>
          <w:szCs w:val="32"/>
          <w:lang w:val="en-US" w:eastAsia="zh-CN"/>
          <w14:textFill>
            <w14:solidFill>
              <w14:schemeClr w14:val="tx1"/>
            </w14:solidFill>
          </w14:textFill>
        </w:rPr>
        <w:t>征求意见。全陪导游应向旅游者在途中的交谈,了解他们对前一段旅游接待服务质量的评价,以便为改进其后各站的旅游服务质量提供建议；</w:t>
      </w:r>
    </w:p>
    <w:p w14:paraId="2CBC5646">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（4）组织活动。全陪导游可根据旅游者的特点和旅途中的具体情况组织活动，活跃气氛。</w:t>
      </w:r>
    </w:p>
    <w:p w14:paraId="575C3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45.在领队在</w:t>
      </w:r>
      <w:r>
        <w:rPr>
          <w:rStyle w:val="6"/>
          <w:rFonts w:hint="eastAsia" w:ascii="宋体" w:hAnsi="宋体" w:eastAsia="宋体" w:cs="宋体"/>
          <w:color w:val="007AAA"/>
          <w:sz w:val="32"/>
          <w:szCs w:val="32"/>
        </w:rPr>
        <w:t>旅游行程结束后</w:t>
      </w:r>
      <w:r>
        <w:rPr>
          <w:rStyle w:val="6"/>
          <w:rFonts w:hint="eastAsia" w:ascii="宋体" w:hAnsi="宋体" w:eastAsia="宋体" w:cs="宋体"/>
          <w:color w:val="007AAA"/>
          <w:sz w:val="32"/>
          <w:szCs w:val="32"/>
          <w:lang w:val="en-US" w:eastAsia="zh-CN"/>
        </w:rPr>
        <w:t>要与旅行社计调人员交接团队情况报告</w:t>
      </w:r>
      <w:r>
        <w:rPr>
          <w:rStyle w:val="6"/>
          <w:rFonts w:hint="eastAsia" w:ascii="宋体" w:hAnsi="宋体" w:eastAsia="宋体" w:cs="宋体"/>
          <w:color w:val="007AAA"/>
          <w:sz w:val="32"/>
          <w:szCs w:val="32"/>
          <w:lang w:eastAsia="zh-CN"/>
        </w:rPr>
        <w:t>，</w:t>
      </w:r>
      <w:r>
        <w:rPr>
          <w:rStyle w:val="6"/>
          <w:rFonts w:hint="eastAsia" w:ascii="宋体" w:hAnsi="宋体" w:eastAsia="宋体" w:cs="宋体"/>
          <w:color w:val="007AAA"/>
          <w:sz w:val="32"/>
          <w:szCs w:val="32"/>
          <w:lang w:val="en-US" w:eastAsia="zh-CN"/>
        </w:rPr>
        <w:t>报告的具体内容有哪些？</w:t>
      </w:r>
    </w:p>
    <w:p w14:paraId="6B7919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答：(1)旅游行程、接待标准落实情况</w:t>
      </w:r>
      <w:r>
        <w:rPr>
          <w:rFonts w:hint="eastAsia" w:ascii="宋体" w:hAnsi="宋体" w:eastAsia="宋体" w:cs="宋体"/>
          <w:color w:val="000000" w:themeColor="text1"/>
          <w:sz w:val="32"/>
          <w:szCs w:val="32"/>
          <w:lang w:eastAsia="zh-CN"/>
          <w14:textFill>
            <w14:solidFill>
              <w14:schemeClr w14:val="tx1"/>
            </w14:solidFill>
          </w14:textFill>
        </w:rPr>
        <w:t>；</w:t>
      </w:r>
    </w:p>
    <w:p w14:paraId="650A0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(2)评价地接社、履行辅助人的服务质量</w:t>
      </w:r>
      <w:r>
        <w:rPr>
          <w:rFonts w:hint="eastAsia" w:ascii="宋体" w:hAnsi="宋体" w:eastAsia="宋体" w:cs="宋体"/>
          <w:color w:val="000000" w:themeColor="text1"/>
          <w:sz w:val="32"/>
          <w:szCs w:val="32"/>
          <w:lang w:eastAsia="zh-CN"/>
          <w14:textFill>
            <w14:solidFill>
              <w14:schemeClr w14:val="tx1"/>
            </w14:solidFill>
          </w14:textFill>
        </w:rPr>
        <w:t>；</w:t>
      </w:r>
    </w:p>
    <w:p w14:paraId="6F156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(3)行程设计和服务质量的改进建议</w:t>
      </w:r>
      <w:r>
        <w:rPr>
          <w:rFonts w:hint="eastAsia" w:ascii="宋体" w:hAnsi="宋体" w:eastAsia="宋体" w:cs="宋体"/>
          <w:color w:val="000000" w:themeColor="text1"/>
          <w:sz w:val="32"/>
          <w:szCs w:val="32"/>
          <w:lang w:eastAsia="zh-CN"/>
          <w14:textFill>
            <w14:solidFill>
              <w14:schemeClr w14:val="tx1"/>
            </w14:solidFill>
          </w14:textFill>
        </w:rPr>
        <w:t>；</w:t>
      </w:r>
    </w:p>
    <w:p w14:paraId="2710BD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(4)旅游者的反馈信息，包括旅游需求、对产品的意见和建议等</w:t>
      </w:r>
      <w:r>
        <w:rPr>
          <w:rFonts w:hint="eastAsia" w:ascii="宋体" w:hAnsi="宋体" w:eastAsia="宋体" w:cs="宋体"/>
          <w:color w:val="000000" w:themeColor="text1"/>
          <w:sz w:val="32"/>
          <w:szCs w:val="32"/>
          <w:lang w:eastAsia="zh-CN"/>
          <w14:textFill>
            <w14:solidFill>
              <w14:schemeClr w14:val="tx1"/>
            </w14:solidFill>
          </w14:textFill>
        </w:rPr>
        <w:t>；</w:t>
      </w:r>
    </w:p>
    <w:p w14:paraId="741626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(5)旅游者在回国后需要协助的事项</w:t>
      </w:r>
      <w:r>
        <w:rPr>
          <w:rFonts w:hint="eastAsia" w:ascii="宋体" w:hAnsi="宋体" w:eastAsia="宋体" w:cs="宋体"/>
          <w:color w:val="000000" w:themeColor="text1"/>
          <w:sz w:val="32"/>
          <w:szCs w:val="32"/>
          <w:lang w:eastAsia="zh-CN"/>
          <w14:textFill>
            <w14:solidFill>
              <w14:schemeClr w14:val="tx1"/>
            </w14:solidFill>
          </w14:textFill>
        </w:rPr>
        <w:t>；</w:t>
      </w:r>
    </w:p>
    <w:p w14:paraId="2B8F62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(6)需要时，协助旅行社处理投诉的相关事宜。</w:t>
      </w:r>
    </w:p>
    <w:p w14:paraId="6A7AEA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default" w:ascii="Microsoft YaHei UI" w:hAnsi="Microsoft YaHei UI" w:eastAsia="宋体" w:cs="Microsoft YaHei UI"/>
          <w:i w:val="0"/>
          <w:iCs w:val="0"/>
          <w:caps w:val="0"/>
          <w:color w:val="000000"/>
          <w:spacing w:val="8"/>
          <w:sz w:val="27"/>
          <w:szCs w:val="27"/>
          <w:lang w:val="en-US" w:eastAsia="zh-CN"/>
        </w:rPr>
      </w:pPr>
      <w:r>
        <w:rPr>
          <w:rStyle w:val="6"/>
          <w:rFonts w:hint="eastAsia" w:ascii="宋体" w:hAnsi="宋体" w:eastAsia="宋体" w:cs="宋体"/>
          <w:color w:val="007AAA"/>
          <w:sz w:val="32"/>
          <w:szCs w:val="32"/>
          <w:lang w:val="en-US" w:eastAsia="zh-CN"/>
        </w:rPr>
        <w:t>46.境外旅游期间，领队应在哪些方面配合及督促服务？</w:t>
      </w:r>
    </w:p>
    <w:p w14:paraId="292D38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答：（1）用餐服务</w:t>
      </w:r>
      <w:r>
        <w:rPr>
          <w:rFonts w:hint="eastAsia" w:ascii="宋体" w:hAnsi="宋体" w:eastAsia="宋体" w:cs="宋体"/>
          <w:color w:val="000000" w:themeColor="text1"/>
          <w:sz w:val="32"/>
          <w:szCs w:val="32"/>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（2）住宿服务</w:t>
      </w:r>
      <w:r>
        <w:rPr>
          <w:rFonts w:hint="eastAsia" w:ascii="宋体" w:hAnsi="宋体" w:eastAsia="宋体" w:cs="宋体"/>
          <w:color w:val="000000" w:themeColor="text1"/>
          <w:sz w:val="32"/>
          <w:szCs w:val="32"/>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（3）游览服务</w:t>
      </w:r>
      <w:r>
        <w:rPr>
          <w:rFonts w:hint="eastAsia" w:ascii="宋体" w:hAnsi="宋体" w:eastAsia="宋体" w:cs="宋体"/>
          <w:color w:val="000000" w:themeColor="text1"/>
          <w:sz w:val="32"/>
          <w:szCs w:val="32"/>
          <w14:textFill>
            <w14:solidFill>
              <w14:schemeClr w14:val="tx1"/>
            </w14:solidFill>
          </w14:textFill>
        </w:rPr>
        <w:t>；</w:t>
      </w:r>
    </w:p>
    <w:p w14:paraId="55BB1BDA">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购物服务；（5）维护旅游者生命和财产安全；</w:t>
      </w:r>
    </w:p>
    <w:p w14:paraId="7ED9ABC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（6）协调关系，处理矛盾；（7）处理突发事件。</w:t>
      </w:r>
    </w:p>
    <w:p w14:paraId="19C4FD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default" w:ascii="Microsoft YaHei UI" w:hAnsi="Microsoft YaHei UI" w:eastAsia="宋体" w:cs="Microsoft YaHei UI"/>
          <w:i w:val="0"/>
          <w:iCs w:val="0"/>
          <w:caps w:val="0"/>
          <w:color w:val="000000"/>
          <w:spacing w:val="8"/>
          <w:sz w:val="27"/>
          <w:szCs w:val="27"/>
          <w:lang w:val="en-US" w:eastAsia="zh-CN"/>
        </w:rPr>
      </w:pPr>
      <w:r>
        <w:rPr>
          <w:rStyle w:val="6"/>
          <w:rFonts w:hint="eastAsia" w:ascii="宋体" w:hAnsi="宋体" w:eastAsia="宋体" w:cs="宋体"/>
          <w:color w:val="007AAA"/>
          <w:sz w:val="32"/>
          <w:szCs w:val="32"/>
          <w:lang w:val="en-US" w:eastAsia="zh-CN"/>
        </w:rPr>
        <w:t>47.当旅游者在境外旅游住宿后要离店时，领队应如何进行服务？</w:t>
      </w:r>
    </w:p>
    <w:p w14:paraId="086934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答：（1）提示旅游者带齐所有行李物品，检查有无遗留物品；</w:t>
      </w:r>
    </w:p>
    <w:p w14:paraId="428214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（2）提示旅游者结清自费项目或商品费用；</w:t>
      </w:r>
    </w:p>
    <w:p w14:paraId="0AEDC7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（3）敦促并协助地陪导游为旅游者办理离店的相关手续。</w:t>
      </w:r>
    </w:p>
    <w:p w14:paraId="54DA97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rPr>
      </w:pPr>
      <w:r>
        <w:rPr>
          <w:rStyle w:val="6"/>
          <w:rFonts w:hint="eastAsia" w:ascii="宋体" w:hAnsi="宋体" w:eastAsia="宋体" w:cs="宋体"/>
          <w:color w:val="007AAA"/>
          <w:sz w:val="32"/>
          <w:szCs w:val="32"/>
          <w:lang w:val="en-US" w:eastAsia="zh-CN"/>
        </w:rPr>
        <w:t>48.哪些人群</w:t>
      </w:r>
      <w:r>
        <w:rPr>
          <w:rStyle w:val="6"/>
          <w:rFonts w:hint="eastAsia" w:ascii="宋体" w:hAnsi="宋体" w:eastAsia="宋体" w:cs="宋体"/>
          <w:color w:val="007AAA"/>
          <w:sz w:val="32"/>
          <w:szCs w:val="32"/>
        </w:rPr>
        <w:t>不适宜泡温泉</w:t>
      </w:r>
      <w:r>
        <w:rPr>
          <w:rStyle w:val="6"/>
          <w:rFonts w:hint="eastAsia" w:ascii="宋体" w:hAnsi="宋体" w:eastAsia="宋体" w:cs="宋体"/>
          <w:color w:val="007AAA"/>
          <w:sz w:val="32"/>
          <w:szCs w:val="32"/>
          <w:lang w:eastAsia="zh-CN"/>
        </w:rPr>
        <w:t>？</w:t>
      </w:r>
      <w:r>
        <w:rPr>
          <w:rStyle w:val="6"/>
          <w:rFonts w:hint="eastAsia" w:ascii="宋体" w:hAnsi="宋体" w:eastAsia="宋体" w:cs="宋体"/>
          <w:color w:val="007AAA"/>
          <w:sz w:val="32"/>
          <w:szCs w:val="32"/>
        </w:rPr>
        <w:t> </w:t>
      </w:r>
    </w:p>
    <w:p w14:paraId="2853ED2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有癌症、白血病</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严重心血管病</w:t>
      </w:r>
      <w:r>
        <w:rPr>
          <w:rFonts w:hint="eastAsia" w:ascii="宋体" w:hAnsi="宋体" w:eastAsia="宋体" w:cs="宋体"/>
          <w:color w:val="000000" w:themeColor="text1"/>
          <w:sz w:val="32"/>
          <w:szCs w:val="32"/>
          <w:lang w:val="en-US" w:eastAsia="zh-CN"/>
          <w14:textFill>
            <w14:solidFill>
              <w14:schemeClr w14:val="tx1"/>
            </w14:solidFill>
          </w14:textFill>
        </w:rPr>
        <w:t>患者等</w:t>
      </w:r>
      <w:r>
        <w:rPr>
          <w:rFonts w:hint="eastAsia" w:ascii="宋体" w:hAnsi="宋体" w:eastAsia="宋体" w:cs="宋体"/>
          <w:color w:val="000000" w:themeColor="text1"/>
          <w:sz w:val="32"/>
          <w:szCs w:val="32"/>
          <w14:textFill>
            <w14:solidFill>
              <w14:schemeClr w14:val="tx1"/>
            </w14:solidFill>
          </w14:textFill>
        </w:rPr>
        <w:t>不宜泡温泉</w:t>
      </w:r>
      <w:r>
        <w:rPr>
          <w:rFonts w:hint="eastAsia" w:ascii="宋体" w:hAnsi="宋体" w:eastAsia="宋体" w:cs="宋体"/>
          <w:color w:val="000000" w:themeColor="text1"/>
          <w:sz w:val="32"/>
          <w:szCs w:val="32"/>
          <w:lang w:eastAsia="zh-CN"/>
          <w14:textFill>
            <w14:solidFill>
              <w14:schemeClr w14:val="tx1"/>
            </w14:solidFill>
          </w14:textFill>
        </w:rPr>
        <w:t>；</w:t>
      </w:r>
    </w:p>
    <w:p w14:paraId="52BD4CA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(2)皮肤有伤口、溃烂或真菌感染如香港脚、湿疹的患者,过敏性皮肤疾病患者不适合泡温泉</w:t>
      </w:r>
      <w:r>
        <w:rPr>
          <w:rFonts w:hint="eastAsia" w:ascii="宋体" w:hAnsi="宋体" w:eastAsia="宋体" w:cs="宋体"/>
          <w:color w:val="000000" w:themeColor="text1"/>
          <w:sz w:val="32"/>
          <w:szCs w:val="32"/>
          <w:lang w:eastAsia="zh-CN"/>
          <w14:textFill>
            <w14:solidFill>
              <w14:schemeClr w14:val="tx1"/>
            </w14:solidFill>
          </w14:textFill>
        </w:rPr>
        <w:t>；</w:t>
      </w:r>
    </w:p>
    <w:p w14:paraId="3322E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(3)女性生理期来时或前后，怀孕的初期和末期,最好不要泡温泉。</w:t>
      </w:r>
    </w:p>
    <w:p w14:paraId="3A032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(4)睡眠不足、熬夜之后、营养不良、大病初愈等身体疲惫状态下,不适合泡温泉</w:t>
      </w:r>
      <w:r>
        <w:rPr>
          <w:rFonts w:hint="eastAsia" w:ascii="宋体" w:hAnsi="宋体" w:eastAsia="宋体" w:cs="宋体"/>
          <w:color w:val="000000" w:themeColor="text1"/>
          <w:sz w:val="32"/>
          <w:szCs w:val="32"/>
          <w:lang w:eastAsia="zh-CN"/>
          <w14:textFill>
            <w14:solidFill>
              <w14:schemeClr w14:val="tx1"/>
            </w14:solidFill>
          </w14:textFill>
        </w:rPr>
        <w:t>。</w:t>
      </w:r>
    </w:p>
    <w:p w14:paraId="2BB87E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Style w:val="6"/>
          <w:rFonts w:hint="eastAsia" w:ascii="宋体" w:hAnsi="宋体" w:eastAsia="宋体" w:cs="宋体"/>
          <w:color w:val="007AAA"/>
          <w:kern w:val="0"/>
          <w:sz w:val="32"/>
          <w:szCs w:val="32"/>
          <w:lang w:val="en-US" w:eastAsia="zh-CN" w:bidi="ar"/>
        </w:rPr>
      </w:pPr>
      <w:r>
        <w:rPr>
          <w:rStyle w:val="6"/>
          <w:rFonts w:hint="eastAsia" w:ascii="宋体" w:hAnsi="宋体" w:eastAsia="宋体" w:cs="宋体"/>
          <w:color w:val="007AAA"/>
          <w:kern w:val="0"/>
          <w:sz w:val="32"/>
          <w:szCs w:val="32"/>
          <w:lang w:val="en-US" w:eastAsia="zh-CN" w:bidi="ar"/>
        </w:rPr>
        <w:t>49.火灾事故、交通事故、治安事故、有危重病人须抢教时,导游应分别拨打什么电话号码求助?</w:t>
      </w:r>
    </w:p>
    <w:p w14:paraId="33DEF7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答:火</w:t>
      </w:r>
      <w:r>
        <w:rPr>
          <w:rFonts w:hint="eastAsia" w:ascii="宋体" w:hAnsi="宋体" w:eastAsia="宋体" w:cs="宋体"/>
          <w:color w:val="000000" w:themeColor="text1"/>
          <w:sz w:val="32"/>
          <w:szCs w:val="32"/>
          <w:lang w:val="en-US" w:eastAsia="zh-CN"/>
          <w14:textFill>
            <w14:solidFill>
              <w14:schemeClr w14:val="tx1"/>
            </w14:solidFill>
          </w14:textFill>
        </w:rPr>
        <w:t>警</w:t>
      </w:r>
      <w:r>
        <w:rPr>
          <w:rFonts w:hint="eastAsia" w:ascii="宋体" w:hAnsi="宋体" w:eastAsia="宋体" w:cs="宋体"/>
          <w:color w:val="000000" w:themeColor="text1"/>
          <w:sz w:val="32"/>
          <w:szCs w:val="32"/>
          <w14:textFill>
            <w14:solidFill>
              <w14:schemeClr w14:val="tx1"/>
            </w14:solidFill>
          </w14:textFill>
        </w:rPr>
        <w:t>电话119、交通</w:t>
      </w:r>
      <w:r>
        <w:rPr>
          <w:rFonts w:hint="eastAsia" w:ascii="宋体" w:hAnsi="宋体" w:eastAsia="宋体" w:cs="宋体"/>
          <w:color w:val="000000" w:themeColor="text1"/>
          <w:sz w:val="32"/>
          <w:szCs w:val="32"/>
          <w:lang w:val="en-US" w:eastAsia="zh-CN"/>
          <w14:textFill>
            <w14:solidFill>
              <w14:schemeClr w14:val="tx1"/>
            </w14:solidFill>
          </w14:textFill>
        </w:rPr>
        <w:t>事故报警</w:t>
      </w:r>
      <w:r>
        <w:rPr>
          <w:rFonts w:hint="eastAsia" w:ascii="宋体" w:hAnsi="宋体" w:eastAsia="宋体" w:cs="宋体"/>
          <w:color w:val="000000" w:themeColor="text1"/>
          <w:sz w:val="32"/>
          <w:szCs w:val="32"/>
          <w14:textFill>
            <w14:solidFill>
              <w14:schemeClr w14:val="tx1"/>
            </w14:solidFill>
          </w14:textFill>
        </w:rPr>
        <w:t>电话 122、报警电话110、医疗急救电话 120。</w:t>
      </w:r>
    </w:p>
    <w:p w14:paraId="40C1B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50.旅游者报名时所涉及的旅游保险种类一般有哪些?</w:t>
      </w:r>
    </w:p>
    <w:p w14:paraId="4294E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答：(1)旅行社责任保险；</w:t>
      </w:r>
    </w:p>
    <w:p w14:paraId="24141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(2)旅游意外保险；</w:t>
      </w:r>
    </w:p>
    <w:p w14:paraId="125FF0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(3)交通意外伤害保险。</w:t>
      </w:r>
    </w:p>
    <w:p w14:paraId="4C15B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51.研学旅行产品按照资源类型分为哪几种?</w:t>
      </w:r>
    </w:p>
    <w:p w14:paraId="7CEDFE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答：知识科普型、自然观赏型、体验考察型、励志拓展型、文化康乐型。</w:t>
      </w:r>
    </w:p>
    <w:p w14:paraId="02E081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52.我国</w:t>
      </w:r>
      <w:r>
        <w:rPr>
          <w:rStyle w:val="6"/>
          <w:rFonts w:hint="default" w:ascii="宋体" w:hAnsi="宋体" w:eastAsia="宋体" w:cs="宋体"/>
          <w:color w:val="007AAA"/>
          <w:sz w:val="32"/>
          <w:szCs w:val="32"/>
          <w:lang w:val="en-US" w:eastAsia="zh-CN"/>
        </w:rPr>
        <w:t>禁止出境物品</w:t>
      </w:r>
      <w:r>
        <w:rPr>
          <w:rStyle w:val="6"/>
          <w:rFonts w:hint="eastAsia" w:ascii="宋体" w:hAnsi="宋体" w:eastAsia="宋体" w:cs="宋体"/>
          <w:color w:val="007AAA"/>
          <w:sz w:val="32"/>
          <w:szCs w:val="32"/>
          <w:lang w:val="en-US" w:eastAsia="zh-CN"/>
        </w:rPr>
        <w:t>有哪些？</w:t>
      </w:r>
    </w:p>
    <w:p w14:paraId="334234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w:t>
      </w:r>
      <w:r>
        <w:rPr>
          <w:rFonts w:hint="default" w:ascii="宋体" w:hAnsi="宋体" w:eastAsia="宋体" w:cs="宋体"/>
          <w:color w:val="000000" w:themeColor="text1"/>
          <w:kern w:val="0"/>
          <w:sz w:val="32"/>
          <w:szCs w:val="32"/>
          <w:lang w:val="en-US" w:eastAsia="zh-CN" w:bidi="ar"/>
          <w14:textFill>
            <w14:solidFill>
              <w14:schemeClr w14:val="tx1"/>
            </w14:solidFill>
          </w14:textFill>
        </w:rPr>
        <w:t>(1)列入禁止</w:t>
      </w:r>
      <w:r>
        <w:rPr>
          <w:rFonts w:hint="eastAsia" w:ascii="宋体" w:hAnsi="宋体" w:eastAsia="宋体" w:cs="宋体"/>
          <w:color w:val="000000" w:themeColor="text1"/>
          <w:kern w:val="0"/>
          <w:sz w:val="32"/>
          <w:szCs w:val="32"/>
          <w:lang w:val="en-US" w:eastAsia="zh-CN" w:bidi="ar"/>
          <w14:textFill>
            <w14:solidFill>
              <w14:schemeClr w14:val="tx1"/>
            </w14:solidFill>
          </w14:textFill>
        </w:rPr>
        <w:t>入</w:t>
      </w:r>
      <w:r>
        <w:rPr>
          <w:rFonts w:hint="default" w:ascii="宋体" w:hAnsi="宋体" w:eastAsia="宋体" w:cs="宋体"/>
          <w:color w:val="000000" w:themeColor="text1"/>
          <w:kern w:val="0"/>
          <w:sz w:val="32"/>
          <w:szCs w:val="32"/>
          <w:lang w:val="en-US" w:eastAsia="zh-CN" w:bidi="ar"/>
          <w14:textFill>
            <w14:solidFill>
              <w14:schemeClr w14:val="tx1"/>
            </w14:solidFill>
          </w14:textFill>
        </w:rPr>
        <w:t>境范围的所有物品</w:t>
      </w:r>
      <w:r>
        <w:rPr>
          <w:rFonts w:hint="eastAsia" w:ascii="宋体" w:hAnsi="宋体" w:eastAsia="宋体" w:cs="宋体"/>
          <w:color w:val="000000" w:themeColor="text1"/>
          <w:kern w:val="0"/>
          <w:sz w:val="32"/>
          <w:szCs w:val="32"/>
          <w:lang w:val="en-US" w:eastAsia="zh-CN" w:bidi="ar"/>
          <w14:textFill>
            <w14:solidFill>
              <w14:schemeClr w14:val="tx1"/>
            </w14:solidFill>
          </w14:textFill>
        </w:rPr>
        <w:t>；</w:t>
      </w:r>
    </w:p>
    <w:p w14:paraId="6F21C4F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宋体" w:hAnsi="宋体" w:eastAsia="宋体" w:cs="宋体"/>
          <w:color w:val="000000" w:themeColor="text1"/>
          <w:kern w:val="0"/>
          <w:sz w:val="32"/>
          <w:szCs w:val="32"/>
          <w:lang w:val="en-US" w:eastAsia="zh-CN" w:bidi="ar"/>
          <w14:textFill>
            <w14:solidFill>
              <w14:schemeClr w14:val="tx1"/>
            </w14:solidFill>
          </w14:textFill>
        </w:rPr>
      </w:pPr>
      <w:r>
        <w:rPr>
          <w:rFonts w:hint="default" w:ascii="宋体" w:hAnsi="宋体" w:eastAsia="宋体" w:cs="宋体"/>
          <w:color w:val="000000" w:themeColor="text1"/>
          <w:kern w:val="0"/>
          <w:sz w:val="32"/>
          <w:szCs w:val="32"/>
          <w:lang w:val="en-US" w:eastAsia="zh-CN" w:bidi="ar"/>
          <w14:textFill>
            <w14:solidFill>
              <w14:schemeClr w14:val="tx1"/>
            </w14:solidFill>
          </w14:textFill>
        </w:rPr>
        <w:t>(2)内容涉及国家秘密的手稿、印刷品、胶卷、照片、唱片、影片、录音带、录像带、激光视盘、计算机存储介质及其他物品</w:t>
      </w:r>
      <w:r>
        <w:rPr>
          <w:rFonts w:hint="eastAsia" w:ascii="宋体" w:hAnsi="宋体" w:eastAsia="宋体" w:cs="宋体"/>
          <w:color w:val="000000" w:themeColor="text1"/>
          <w:kern w:val="0"/>
          <w:sz w:val="32"/>
          <w:szCs w:val="32"/>
          <w:lang w:val="en-US" w:eastAsia="zh-CN" w:bidi="ar"/>
          <w14:textFill>
            <w14:solidFill>
              <w14:schemeClr w14:val="tx1"/>
            </w14:solidFill>
          </w14:textFill>
        </w:rPr>
        <w:t>；</w:t>
      </w:r>
    </w:p>
    <w:p w14:paraId="02B00C3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宋体" w:hAnsi="宋体" w:eastAsia="宋体" w:cs="宋体"/>
          <w:color w:val="000000" w:themeColor="text1"/>
          <w:kern w:val="0"/>
          <w:sz w:val="32"/>
          <w:szCs w:val="32"/>
          <w:lang w:val="en-US" w:eastAsia="zh-CN" w:bidi="ar"/>
          <w14:textFill>
            <w14:solidFill>
              <w14:schemeClr w14:val="tx1"/>
            </w14:solidFill>
          </w14:textFill>
        </w:rPr>
      </w:pPr>
      <w:r>
        <w:rPr>
          <w:rFonts w:hint="default" w:ascii="宋体" w:hAnsi="宋体" w:eastAsia="宋体" w:cs="宋体"/>
          <w:color w:val="000000" w:themeColor="text1"/>
          <w:kern w:val="0"/>
          <w:sz w:val="32"/>
          <w:szCs w:val="32"/>
          <w:lang w:val="en-US" w:eastAsia="zh-CN" w:bidi="ar"/>
          <w14:textFill>
            <w14:solidFill>
              <w14:schemeClr w14:val="tx1"/>
            </w14:solidFill>
          </w14:textFill>
        </w:rPr>
        <w:t>(3)珍贵文物及其他禁止出境的文物</w:t>
      </w:r>
      <w:r>
        <w:rPr>
          <w:rFonts w:hint="eastAsia" w:ascii="宋体" w:hAnsi="宋体" w:eastAsia="宋体" w:cs="宋体"/>
          <w:color w:val="000000" w:themeColor="text1"/>
          <w:kern w:val="0"/>
          <w:sz w:val="32"/>
          <w:szCs w:val="32"/>
          <w:lang w:val="en-US" w:eastAsia="zh-CN" w:bidi="ar"/>
          <w14:textFill>
            <w14:solidFill>
              <w14:schemeClr w14:val="tx1"/>
            </w14:solidFill>
          </w14:textFill>
        </w:rPr>
        <w:t>；</w:t>
      </w:r>
    </w:p>
    <w:p w14:paraId="69A3E0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color w:val="000000" w:themeColor="text1"/>
          <w:kern w:val="0"/>
          <w:sz w:val="32"/>
          <w:szCs w:val="32"/>
          <w:lang w:val="en-US" w:eastAsia="zh-CN" w:bidi="ar"/>
          <w14:textFill>
            <w14:solidFill>
              <w14:schemeClr w14:val="tx1"/>
            </w14:solidFill>
          </w14:textFill>
        </w:rPr>
      </w:pPr>
      <w:r>
        <w:rPr>
          <w:rFonts w:hint="default" w:ascii="宋体" w:hAnsi="宋体" w:eastAsia="宋体" w:cs="宋体"/>
          <w:color w:val="000000" w:themeColor="text1"/>
          <w:kern w:val="0"/>
          <w:sz w:val="32"/>
          <w:szCs w:val="32"/>
          <w:lang w:val="en-US" w:eastAsia="zh-CN" w:bidi="ar"/>
          <w14:textFill>
            <w14:solidFill>
              <w14:schemeClr w14:val="tx1"/>
            </w14:solidFill>
          </w14:textFill>
        </w:rPr>
        <w:t>(4)濒危的和珍贵的动物、植物(均含标本)及其种子和繁殖材料。</w:t>
      </w:r>
    </w:p>
    <w:p w14:paraId="7D72C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53.旅游突发事件根据性质、危害程度及造成或可能造成的影响可分为哪些等级？</w:t>
      </w:r>
    </w:p>
    <w:p w14:paraId="04514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w:t>
      </w:r>
      <w:r>
        <w:rPr>
          <w:rFonts w:hint="eastAsia" w:ascii="宋体" w:hAnsi="宋体" w:eastAsia="宋体" w:cs="宋体"/>
          <w:color w:val="000000" w:themeColor="text1"/>
          <w:sz w:val="32"/>
          <w:szCs w:val="32"/>
          <w:lang w:val="en-US" w:eastAsia="zh-CN"/>
          <w14:textFill>
            <w14:solidFill>
              <w14:schemeClr w14:val="tx1"/>
            </w14:solidFill>
          </w14:textFill>
        </w:rPr>
        <w:t>旅游突发事件可分为四级：</w:t>
      </w:r>
      <w:r>
        <w:rPr>
          <w:rFonts w:hint="default" w:ascii="宋体" w:hAnsi="宋体" w:eastAsia="宋体" w:cs="宋体"/>
          <w:color w:val="000000" w:themeColor="text1"/>
          <w:sz w:val="32"/>
          <w:szCs w:val="32"/>
          <w:lang w:val="en-US" w:eastAsia="zh-CN"/>
          <w14:textFill>
            <w14:solidFill>
              <w14:schemeClr w14:val="tx1"/>
            </w14:solidFill>
          </w14:textFill>
        </w:rPr>
        <w:t>一般</w:t>
      </w:r>
      <w:r>
        <w:rPr>
          <w:rFonts w:hint="eastAsia" w:ascii="宋体" w:hAnsi="宋体" w:eastAsia="宋体" w:cs="宋体"/>
          <w:color w:val="000000" w:themeColor="text1"/>
          <w:sz w:val="32"/>
          <w:szCs w:val="32"/>
          <w:lang w:val="en-US" w:eastAsia="zh-CN"/>
          <w14:textFill>
            <w14:solidFill>
              <w14:schemeClr w14:val="tx1"/>
            </w14:solidFill>
          </w14:textFill>
        </w:rPr>
        <w:t>旅游突发事件</w:t>
      </w:r>
      <w:r>
        <w:rPr>
          <w:rFonts w:hint="default" w:ascii="宋体" w:hAnsi="宋体" w:eastAsia="宋体" w:cs="宋体"/>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较大旅游突发事件、</w:t>
      </w:r>
      <w:r>
        <w:rPr>
          <w:rFonts w:hint="default" w:ascii="宋体" w:hAnsi="宋体" w:eastAsia="宋体" w:cs="宋体"/>
          <w:color w:val="000000" w:themeColor="text1"/>
          <w:sz w:val="32"/>
          <w:szCs w:val="32"/>
          <w:lang w:val="en-US" w:eastAsia="zh-CN"/>
          <w14:textFill>
            <w14:solidFill>
              <w14:schemeClr w14:val="tx1"/>
            </w14:solidFill>
          </w14:textFill>
        </w:rPr>
        <w:t>重大</w:t>
      </w:r>
      <w:r>
        <w:rPr>
          <w:rFonts w:hint="eastAsia" w:ascii="宋体" w:hAnsi="宋体" w:eastAsia="宋体" w:cs="宋体"/>
          <w:color w:val="000000" w:themeColor="text1"/>
          <w:sz w:val="32"/>
          <w:szCs w:val="32"/>
          <w:lang w:val="en-US" w:eastAsia="zh-CN"/>
          <w14:textFill>
            <w14:solidFill>
              <w14:schemeClr w14:val="tx1"/>
            </w14:solidFill>
          </w14:textFill>
        </w:rPr>
        <w:t>旅游突发事件</w:t>
      </w:r>
      <w:r>
        <w:rPr>
          <w:rFonts w:hint="default" w:ascii="宋体" w:hAnsi="宋体" w:eastAsia="宋体" w:cs="宋体"/>
          <w:color w:val="000000" w:themeColor="text1"/>
          <w:sz w:val="32"/>
          <w:szCs w:val="32"/>
          <w:lang w:val="en-US" w:eastAsia="zh-CN"/>
          <w14:textFill>
            <w14:solidFill>
              <w14:schemeClr w14:val="tx1"/>
            </w14:solidFill>
          </w14:textFill>
        </w:rPr>
        <w:t>和特</w:t>
      </w:r>
      <w:r>
        <w:rPr>
          <w:rFonts w:hint="eastAsia" w:ascii="宋体" w:hAnsi="宋体" w:eastAsia="宋体" w:cs="宋体"/>
          <w:color w:val="000000" w:themeColor="text1"/>
          <w:sz w:val="32"/>
          <w:szCs w:val="32"/>
          <w:lang w:val="en-US" w:eastAsia="zh-CN"/>
          <w14:textFill>
            <w14:solidFill>
              <w14:schemeClr w14:val="tx1"/>
            </w14:solidFill>
          </w14:textFill>
        </w:rPr>
        <w:t>别重</w:t>
      </w:r>
      <w:r>
        <w:rPr>
          <w:rFonts w:hint="default" w:ascii="宋体" w:hAnsi="宋体" w:eastAsia="宋体" w:cs="宋体"/>
          <w:color w:val="000000" w:themeColor="text1"/>
          <w:sz w:val="32"/>
          <w:szCs w:val="32"/>
          <w:lang w:val="en-US" w:eastAsia="zh-CN"/>
          <w14:textFill>
            <w14:solidFill>
              <w14:schemeClr w14:val="tx1"/>
            </w14:solidFill>
          </w14:textFill>
        </w:rPr>
        <w:t>大</w:t>
      </w:r>
      <w:r>
        <w:rPr>
          <w:rFonts w:hint="eastAsia" w:ascii="宋体" w:hAnsi="宋体" w:eastAsia="宋体" w:cs="宋体"/>
          <w:color w:val="000000" w:themeColor="text1"/>
          <w:sz w:val="32"/>
          <w:szCs w:val="32"/>
          <w:lang w:val="en-US" w:eastAsia="zh-CN"/>
          <w14:textFill>
            <w14:solidFill>
              <w14:schemeClr w14:val="tx1"/>
            </w14:solidFill>
          </w14:textFill>
        </w:rPr>
        <w:t>旅游突发事件。</w:t>
      </w:r>
    </w:p>
    <w:p w14:paraId="445CE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lang w:val="en-US" w:eastAsia="zh-CN"/>
        </w:rPr>
        <w:t>54.简述机票中的成人票、儿童票、婴儿票。</w:t>
      </w:r>
    </w:p>
    <w:p w14:paraId="768473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答:机票根据购买对象可分为成人票、儿童票、婴儿票等。成人机票是指年满12 周岁的人士应购买的机票。</w:t>
      </w:r>
    </w:p>
    <w:p w14:paraId="6E3368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儿童票是指年龄满2周岁但不满 12 周岁的儿童应购买的机票，票面价值是成人适用的正常票价的 50%左右，提供座位。</w:t>
      </w:r>
    </w:p>
    <w:p w14:paraId="4B99D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婴儿票是指不满2周岁的婴儿应购买的机票,票面价值是成人适用的正常票价的 10%左右,不提供座位(如需要单独占用座位时，应购买儿童票)，一个成人旅客若携带婴儿超过一名时，超出的人数应购买儿童票。购买儿童票和婴儿票时，应出示有效的出生证明。</w:t>
      </w:r>
    </w:p>
    <w:p w14:paraId="08E601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eastAsia" w:ascii="宋体" w:hAnsi="宋体" w:eastAsia="宋体" w:cs="宋体"/>
          <w:color w:val="007AAA"/>
          <w:sz w:val="32"/>
          <w:szCs w:val="32"/>
          <w:lang w:val="en-US" w:eastAsia="zh-CN"/>
        </w:rPr>
      </w:pPr>
      <w:r>
        <w:rPr>
          <w:rStyle w:val="6"/>
          <w:rFonts w:hint="eastAsia" w:ascii="宋体" w:hAnsi="宋体" w:eastAsia="宋体" w:cs="宋体"/>
          <w:color w:val="007AAA"/>
          <w:sz w:val="32"/>
          <w:szCs w:val="32"/>
        </w:rPr>
        <w:t>5</w:t>
      </w:r>
      <w:r>
        <w:rPr>
          <w:rStyle w:val="6"/>
          <w:rFonts w:hint="eastAsia" w:ascii="宋体" w:hAnsi="宋体" w:eastAsia="宋体" w:cs="宋体"/>
          <w:color w:val="007AAA"/>
          <w:sz w:val="32"/>
          <w:szCs w:val="32"/>
          <w:lang w:val="en-US" w:eastAsia="zh-CN"/>
        </w:rPr>
        <w:t>5</w:t>
      </w:r>
      <w:r>
        <w:rPr>
          <w:rStyle w:val="6"/>
          <w:rFonts w:hint="eastAsia" w:ascii="宋体" w:hAnsi="宋体" w:eastAsia="宋体" w:cs="宋体"/>
          <w:color w:val="007AAA"/>
          <w:sz w:val="32"/>
          <w:szCs w:val="32"/>
        </w:rPr>
        <w:t xml:space="preserve">. </w:t>
      </w:r>
      <w:r>
        <w:rPr>
          <w:rStyle w:val="6"/>
          <w:rFonts w:hint="eastAsia" w:ascii="宋体" w:hAnsi="宋体" w:eastAsia="宋体" w:cs="宋体"/>
          <w:color w:val="007AAA"/>
          <w:sz w:val="32"/>
          <w:szCs w:val="32"/>
          <w:lang w:val="en-US" w:eastAsia="zh-CN"/>
        </w:rPr>
        <w:t>海关通道中的“绿色通道”是指什么?</w:t>
      </w:r>
    </w:p>
    <w:p w14:paraId="2F5D55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答：绿色通道也称“免税通道”或“无申报通道”。携带无须向海关申报物品的旅游者和持有外交签证或礼遇签证的人员，以及海关给予免验礼遇的人员，可选择“绿色通道”通关。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E439D"/>
    <w:multiLevelType w:val="singleLevel"/>
    <w:tmpl w:val="E73E439D"/>
    <w:lvl w:ilvl="0" w:tentative="0">
      <w:start w:val="1"/>
      <w:numFmt w:val="decimal"/>
      <w:suff w:val="nothing"/>
      <w:lvlText w:val="（%1）"/>
      <w:lvlJc w:val="left"/>
    </w:lvl>
  </w:abstractNum>
  <w:abstractNum w:abstractNumId="1">
    <w:nsid w:val="36F9113B"/>
    <w:multiLevelType w:val="singleLevel"/>
    <w:tmpl w:val="36F9113B"/>
    <w:lvl w:ilvl="0" w:tentative="0">
      <w:start w:val="2"/>
      <w:numFmt w:val="decimal"/>
      <w:suff w:val="nothing"/>
      <w:lvlText w:val="（%1）"/>
      <w:lvlJc w:val="left"/>
    </w:lvl>
  </w:abstractNum>
  <w:abstractNum w:abstractNumId="2">
    <w:nsid w:val="4E75904A"/>
    <w:multiLevelType w:val="singleLevel"/>
    <w:tmpl w:val="4E75904A"/>
    <w:lvl w:ilvl="0" w:tentative="0">
      <w:start w:val="4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03A3"/>
    <w:rsid w:val="002C3CF9"/>
    <w:rsid w:val="0048015E"/>
    <w:rsid w:val="021533E7"/>
    <w:rsid w:val="02B96468"/>
    <w:rsid w:val="03CF3A69"/>
    <w:rsid w:val="03FB485E"/>
    <w:rsid w:val="040A6C83"/>
    <w:rsid w:val="04E7632A"/>
    <w:rsid w:val="04F11F8C"/>
    <w:rsid w:val="05BC67F3"/>
    <w:rsid w:val="05E25CD6"/>
    <w:rsid w:val="06B502A7"/>
    <w:rsid w:val="070C28DE"/>
    <w:rsid w:val="08B85D3E"/>
    <w:rsid w:val="0935436E"/>
    <w:rsid w:val="095962AF"/>
    <w:rsid w:val="09C37BCC"/>
    <w:rsid w:val="09EB7A95"/>
    <w:rsid w:val="0A0021CD"/>
    <w:rsid w:val="0A8B5287"/>
    <w:rsid w:val="0B246449"/>
    <w:rsid w:val="0BB948FD"/>
    <w:rsid w:val="0C5D35D0"/>
    <w:rsid w:val="0C6E597A"/>
    <w:rsid w:val="0E95215C"/>
    <w:rsid w:val="0E9A3E4F"/>
    <w:rsid w:val="0F5C6C3F"/>
    <w:rsid w:val="0F6C4862"/>
    <w:rsid w:val="119213B2"/>
    <w:rsid w:val="126651A9"/>
    <w:rsid w:val="136105F1"/>
    <w:rsid w:val="13794860"/>
    <w:rsid w:val="13BB22DC"/>
    <w:rsid w:val="141A488D"/>
    <w:rsid w:val="14A035FF"/>
    <w:rsid w:val="14C667C2"/>
    <w:rsid w:val="150519DE"/>
    <w:rsid w:val="175E1198"/>
    <w:rsid w:val="178E00D3"/>
    <w:rsid w:val="198F3627"/>
    <w:rsid w:val="19FC1491"/>
    <w:rsid w:val="1A251757"/>
    <w:rsid w:val="1B1D36AE"/>
    <w:rsid w:val="1B26620D"/>
    <w:rsid w:val="1F0166DB"/>
    <w:rsid w:val="1F0C74C8"/>
    <w:rsid w:val="1FF00B97"/>
    <w:rsid w:val="20BC4F3B"/>
    <w:rsid w:val="20FF5536"/>
    <w:rsid w:val="21543289"/>
    <w:rsid w:val="21E4596C"/>
    <w:rsid w:val="22160D89"/>
    <w:rsid w:val="2274785E"/>
    <w:rsid w:val="229E2B2D"/>
    <w:rsid w:val="23052BAC"/>
    <w:rsid w:val="232272BA"/>
    <w:rsid w:val="232A43C0"/>
    <w:rsid w:val="23533917"/>
    <w:rsid w:val="236B643D"/>
    <w:rsid w:val="23A805E0"/>
    <w:rsid w:val="23B4085A"/>
    <w:rsid w:val="23D9206E"/>
    <w:rsid w:val="23DF424C"/>
    <w:rsid w:val="24920FE6"/>
    <w:rsid w:val="24EC4023"/>
    <w:rsid w:val="25332DEC"/>
    <w:rsid w:val="26631449"/>
    <w:rsid w:val="26773DC1"/>
    <w:rsid w:val="26F31699"/>
    <w:rsid w:val="279F6ED9"/>
    <w:rsid w:val="285F6030"/>
    <w:rsid w:val="28D531DE"/>
    <w:rsid w:val="2903351D"/>
    <w:rsid w:val="2A552E09"/>
    <w:rsid w:val="2C6C3714"/>
    <w:rsid w:val="2D3C366E"/>
    <w:rsid w:val="2D4D7629"/>
    <w:rsid w:val="2F3440E9"/>
    <w:rsid w:val="2F3E3091"/>
    <w:rsid w:val="2F9331D6"/>
    <w:rsid w:val="30F72CCD"/>
    <w:rsid w:val="30FF5EFC"/>
    <w:rsid w:val="311E612C"/>
    <w:rsid w:val="315E0057"/>
    <w:rsid w:val="31B0195E"/>
    <w:rsid w:val="32562ADC"/>
    <w:rsid w:val="330469DC"/>
    <w:rsid w:val="33517185"/>
    <w:rsid w:val="339D09E5"/>
    <w:rsid w:val="33C06DA7"/>
    <w:rsid w:val="33F151B2"/>
    <w:rsid w:val="358769DF"/>
    <w:rsid w:val="35A61FCC"/>
    <w:rsid w:val="36B0581B"/>
    <w:rsid w:val="37F84F35"/>
    <w:rsid w:val="38127280"/>
    <w:rsid w:val="3814146F"/>
    <w:rsid w:val="387C7014"/>
    <w:rsid w:val="39B36A66"/>
    <w:rsid w:val="3AB605BC"/>
    <w:rsid w:val="3B374AB1"/>
    <w:rsid w:val="3B6F707B"/>
    <w:rsid w:val="3C0B4937"/>
    <w:rsid w:val="3D294082"/>
    <w:rsid w:val="3D3659E4"/>
    <w:rsid w:val="3DE00F80"/>
    <w:rsid w:val="3DF064DB"/>
    <w:rsid w:val="3E1E28C8"/>
    <w:rsid w:val="3E6476C3"/>
    <w:rsid w:val="3E8E1705"/>
    <w:rsid w:val="3F011ED1"/>
    <w:rsid w:val="3FC65745"/>
    <w:rsid w:val="40112B42"/>
    <w:rsid w:val="403328FD"/>
    <w:rsid w:val="40956EC5"/>
    <w:rsid w:val="40F462E2"/>
    <w:rsid w:val="42114C71"/>
    <w:rsid w:val="43145203"/>
    <w:rsid w:val="43203F88"/>
    <w:rsid w:val="432D53EC"/>
    <w:rsid w:val="44BC75DE"/>
    <w:rsid w:val="45124F88"/>
    <w:rsid w:val="46262077"/>
    <w:rsid w:val="468F3F13"/>
    <w:rsid w:val="469A3487"/>
    <w:rsid w:val="478C7274"/>
    <w:rsid w:val="484E4529"/>
    <w:rsid w:val="48AC4E9B"/>
    <w:rsid w:val="48FA020D"/>
    <w:rsid w:val="4945155D"/>
    <w:rsid w:val="49DB129E"/>
    <w:rsid w:val="4A6829D4"/>
    <w:rsid w:val="4C403326"/>
    <w:rsid w:val="4C8C73CE"/>
    <w:rsid w:val="4DE1374A"/>
    <w:rsid w:val="4E0051F4"/>
    <w:rsid w:val="4E286EBF"/>
    <w:rsid w:val="4F1B2C8C"/>
    <w:rsid w:val="501F49DD"/>
    <w:rsid w:val="5021734F"/>
    <w:rsid w:val="509B2320"/>
    <w:rsid w:val="51917C62"/>
    <w:rsid w:val="51B05D6A"/>
    <w:rsid w:val="524F7480"/>
    <w:rsid w:val="528B0A1B"/>
    <w:rsid w:val="529B480F"/>
    <w:rsid w:val="5325232B"/>
    <w:rsid w:val="536F3DE2"/>
    <w:rsid w:val="53C172C7"/>
    <w:rsid w:val="53C75190"/>
    <w:rsid w:val="5415414D"/>
    <w:rsid w:val="549361C7"/>
    <w:rsid w:val="54EC0C85"/>
    <w:rsid w:val="55095BB2"/>
    <w:rsid w:val="553E1482"/>
    <w:rsid w:val="556876AD"/>
    <w:rsid w:val="557B26D6"/>
    <w:rsid w:val="559D7FA3"/>
    <w:rsid w:val="55DA38A0"/>
    <w:rsid w:val="55F36055"/>
    <w:rsid w:val="55FB7373"/>
    <w:rsid w:val="561A5A4B"/>
    <w:rsid w:val="56680EAC"/>
    <w:rsid w:val="566E223B"/>
    <w:rsid w:val="57677314"/>
    <w:rsid w:val="576F0018"/>
    <w:rsid w:val="57AA2DFF"/>
    <w:rsid w:val="5814296E"/>
    <w:rsid w:val="58214341"/>
    <w:rsid w:val="59602EDC"/>
    <w:rsid w:val="5A0A5DD6"/>
    <w:rsid w:val="5A24603B"/>
    <w:rsid w:val="5C3B671B"/>
    <w:rsid w:val="5C610796"/>
    <w:rsid w:val="5C7954AD"/>
    <w:rsid w:val="5D1448B5"/>
    <w:rsid w:val="5D1D6332"/>
    <w:rsid w:val="5D743E6B"/>
    <w:rsid w:val="5D933DE0"/>
    <w:rsid w:val="5DC07123"/>
    <w:rsid w:val="5E153E51"/>
    <w:rsid w:val="5E4D7F5D"/>
    <w:rsid w:val="5E565A8E"/>
    <w:rsid w:val="5E8674A9"/>
    <w:rsid w:val="5ED13367"/>
    <w:rsid w:val="5F132BF5"/>
    <w:rsid w:val="5F387CFA"/>
    <w:rsid w:val="60051D5B"/>
    <w:rsid w:val="60326087"/>
    <w:rsid w:val="603C4CDB"/>
    <w:rsid w:val="60BF3C01"/>
    <w:rsid w:val="611A64F5"/>
    <w:rsid w:val="61EA4E6B"/>
    <w:rsid w:val="62A22E33"/>
    <w:rsid w:val="62B92A90"/>
    <w:rsid w:val="63A23524"/>
    <w:rsid w:val="63B903F9"/>
    <w:rsid w:val="64D23DC0"/>
    <w:rsid w:val="656003CB"/>
    <w:rsid w:val="65640A91"/>
    <w:rsid w:val="65956E9C"/>
    <w:rsid w:val="670229B1"/>
    <w:rsid w:val="675168ED"/>
    <w:rsid w:val="67E1461B"/>
    <w:rsid w:val="67F0485E"/>
    <w:rsid w:val="68572B2F"/>
    <w:rsid w:val="69EA2868"/>
    <w:rsid w:val="69F30635"/>
    <w:rsid w:val="6A3A44B6"/>
    <w:rsid w:val="6A3B07D5"/>
    <w:rsid w:val="6A781315"/>
    <w:rsid w:val="6B9070C3"/>
    <w:rsid w:val="6CAF427D"/>
    <w:rsid w:val="6CE05C87"/>
    <w:rsid w:val="6CF06607"/>
    <w:rsid w:val="6CFC4B52"/>
    <w:rsid w:val="6CFC710B"/>
    <w:rsid w:val="6D2771E5"/>
    <w:rsid w:val="6D5533B5"/>
    <w:rsid w:val="6D7F5064"/>
    <w:rsid w:val="6D94212F"/>
    <w:rsid w:val="6DFC4962"/>
    <w:rsid w:val="6E4C70CB"/>
    <w:rsid w:val="6EEE586F"/>
    <w:rsid w:val="6F1B079B"/>
    <w:rsid w:val="6F7868C5"/>
    <w:rsid w:val="6F7E3097"/>
    <w:rsid w:val="700C06A3"/>
    <w:rsid w:val="7046055C"/>
    <w:rsid w:val="7078022E"/>
    <w:rsid w:val="7089018A"/>
    <w:rsid w:val="70A1698C"/>
    <w:rsid w:val="70D70CB1"/>
    <w:rsid w:val="71AB5C99"/>
    <w:rsid w:val="728F632B"/>
    <w:rsid w:val="73697BBA"/>
    <w:rsid w:val="744F5002"/>
    <w:rsid w:val="74650381"/>
    <w:rsid w:val="749414F0"/>
    <w:rsid w:val="75FF0A4C"/>
    <w:rsid w:val="765A5A1A"/>
    <w:rsid w:val="769431A0"/>
    <w:rsid w:val="76EB21DA"/>
    <w:rsid w:val="77543387"/>
    <w:rsid w:val="77A64F39"/>
    <w:rsid w:val="77A94A29"/>
    <w:rsid w:val="7866291A"/>
    <w:rsid w:val="7A88301C"/>
    <w:rsid w:val="7AFB4CC6"/>
    <w:rsid w:val="7B607AF4"/>
    <w:rsid w:val="7B7A4E9F"/>
    <w:rsid w:val="7B8C09A8"/>
    <w:rsid w:val="7C570EF7"/>
    <w:rsid w:val="7CA73C2D"/>
    <w:rsid w:val="7D891584"/>
    <w:rsid w:val="7D9A72EE"/>
    <w:rsid w:val="7DB74DD4"/>
    <w:rsid w:val="7DEC7857"/>
    <w:rsid w:val="7F3E081E"/>
    <w:rsid w:val="7F6A2C50"/>
    <w:rsid w:val="7FFB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5412</Words>
  <Characters>5607</Characters>
  <Lines>0</Lines>
  <Paragraphs>0</Paragraphs>
  <TotalTime>54</TotalTime>
  <ScaleCrop>false</ScaleCrop>
  <LinksUpToDate>false</LinksUpToDate>
  <CharactersWithSpaces>5637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2025-08-27T13:02:00Z</dcterms:created>
  <dc:creator>14013</dc:creator>
  <cp:lastModifiedBy>Rotcod</cp:lastModifiedBy>
  <dcterms:modified xsi:type="dcterms:W3CDTF">2025-09-24T14:28:57Z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eyJoZGlkIjoiNDk3MGQ2MjFkOTE0MGVmMDNmMTM4ODFjMWE2ZjQ2YTYiLCJ1c2VySWQiOiIxNjY0NTE1NTU2In0=</vt:lpwstr>
  </property>
  <property fmtid="{D5CDD505-2E9C-101B-9397-08002B2CF9AE}" pid="4" name="ICV">
    <vt:lpwstr>0C0BC474C40C40209774621E5B682035_12</vt:lpwstr>
  </property>
</Properties>
</file>